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10" w:rsidRPr="005C26C3" w:rsidRDefault="00B26A10" w:rsidP="005C26C3">
      <w:pPr>
        <w:spacing w:line="360" w:lineRule="auto"/>
        <w:jc w:val="right"/>
        <w:rPr>
          <w:sz w:val="24"/>
          <w:szCs w:val="24"/>
        </w:rPr>
      </w:pPr>
      <w:r w:rsidRPr="005C26C3">
        <w:rPr>
          <w:sz w:val="24"/>
          <w:szCs w:val="24"/>
        </w:rPr>
        <w:t>Приложение 5</w:t>
      </w:r>
    </w:p>
    <w:p w:rsidR="00B26A10" w:rsidRPr="005C26C3" w:rsidRDefault="00B26A10" w:rsidP="005C26C3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6388"/>
      </w:tblGrid>
      <w:tr w:rsidR="00B26A10" w:rsidRPr="005C26C3" w:rsidTr="00FE658A">
        <w:trPr>
          <w:trHeight w:val="147"/>
        </w:trPr>
        <w:tc>
          <w:tcPr>
            <w:tcW w:w="4386" w:type="dxa"/>
            <w:shd w:val="clear" w:color="auto" w:fill="auto"/>
          </w:tcPr>
          <w:p w:rsidR="00B26A10" w:rsidRPr="005C26C3" w:rsidRDefault="00B26A10" w:rsidP="005C26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Интегративное 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144" w:type="dxa"/>
            <w:shd w:val="clear" w:color="auto" w:fill="auto"/>
          </w:tcPr>
          <w:p w:rsidR="00B26A10" w:rsidRPr="005C26C3" w:rsidRDefault="00B26A10" w:rsidP="005C26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6A10" w:rsidRPr="005C26C3" w:rsidTr="00FE658A">
        <w:trPr>
          <w:trHeight w:val="882"/>
        </w:trPr>
        <w:tc>
          <w:tcPr>
            <w:tcW w:w="4386" w:type="dxa"/>
            <w:shd w:val="clear" w:color="auto" w:fill="auto"/>
          </w:tcPr>
          <w:p w:rsidR="00B26A10" w:rsidRPr="005C26C3" w:rsidRDefault="00B26A10" w:rsidP="005C26C3">
            <w:pPr>
              <w:pStyle w:val="Style18"/>
              <w:widowControl/>
              <w:spacing w:line="36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«Физически развитый,</w:t>
            </w:r>
          </w:p>
          <w:p w:rsidR="00B26A10" w:rsidRPr="005C26C3" w:rsidRDefault="00B26A10" w:rsidP="005C26C3">
            <w:pPr>
              <w:pStyle w:val="Style18"/>
              <w:widowControl/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овладевший</w:t>
            </w:r>
            <w:proofErr w:type="gramEnd"/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основными культурно-гигиеническими навыками»</w:t>
            </w:r>
          </w:p>
        </w:tc>
        <w:tc>
          <w:tcPr>
            <w:tcW w:w="11144" w:type="dxa"/>
            <w:shd w:val="clear" w:color="auto" w:fill="auto"/>
          </w:tcPr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Сформированы основные физические качества и потребность в двига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тельной активности.</w:t>
            </w:r>
          </w:p>
          <w:p w:rsidR="00B26A10" w:rsidRPr="005C26C3" w:rsidRDefault="00B26A10" w:rsidP="005C26C3">
            <w:pPr>
              <w:pStyle w:val="Style11"/>
              <w:widowControl/>
              <w:tabs>
                <w:tab w:val="left" w:pos="7363"/>
              </w:tabs>
              <w:spacing w:line="360" w:lineRule="auto"/>
              <w:ind w:firstLine="0"/>
              <w:rPr>
                <w:rFonts w:ascii="Times New Roman" w:hAnsi="Times New Roman" w:cs="Times New Roman"/>
                <w:i/>
                <w:iCs/>
                <w:spacing w:val="-20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Самостоятельно выполняет доступные возрасту гигиенические процедуры, соблюдает элементарные правила здорового образа жизни.</w:t>
            </w:r>
          </w:p>
        </w:tc>
      </w:tr>
      <w:tr w:rsidR="00B26A10" w:rsidRPr="005C26C3" w:rsidTr="00FE658A">
        <w:trPr>
          <w:trHeight w:val="147"/>
        </w:trPr>
        <w:tc>
          <w:tcPr>
            <w:tcW w:w="4386" w:type="dxa"/>
            <w:shd w:val="clear" w:color="auto" w:fill="auto"/>
          </w:tcPr>
          <w:p w:rsidR="00B26A10" w:rsidRPr="005C26C3" w:rsidRDefault="00B26A10" w:rsidP="005C26C3">
            <w:pPr>
              <w:spacing w:line="360" w:lineRule="auto"/>
              <w:rPr>
                <w:sz w:val="24"/>
                <w:szCs w:val="24"/>
              </w:rPr>
            </w:pPr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«Любознательный, активный»</w:t>
            </w:r>
          </w:p>
        </w:tc>
        <w:tc>
          <w:tcPr>
            <w:tcW w:w="11144" w:type="dxa"/>
            <w:shd w:val="clear" w:color="auto" w:fill="auto"/>
          </w:tcPr>
          <w:p w:rsidR="00B26A10" w:rsidRPr="005C26C3" w:rsidRDefault="00B26A10" w:rsidP="005C26C3">
            <w:pPr>
              <w:pStyle w:val="Style11"/>
              <w:widowControl/>
              <w:tabs>
                <w:tab w:val="left" w:pos="7392"/>
              </w:tabs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Интересуется новым, неизвестным в окружающем мире (мире предметов и вещей, мире отношений и своем внутреннем мире).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Задает вопросы взрослому, любит экспериментировать.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самостоятельно действовать (в повседневной жизни, в различных видах детской деятельности).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случаях затруднений обращается за помощью к взрослому.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Принимает живое, заинтересованное участие в образовательном процессе.</w:t>
            </w:r>
          </w:p>
        </w:tc>
      </w:tr>
      <w:tr w:rsidR="00B26A10" w:rsidRPr="005C26C3" w:rsidTr="00FE658A">
        <w:trPr>
          <w:trHeight w:val="147"/>
        </w:trPr>
        <w:tc>
          <w:tcPr>
            <w:tcW w:w="4386" w:type="dxa"/>
            <w:shd w:val="clear" w:color="auto" w:fill="auto"/>
          </w:tcPr>
          <w:p w:rsidR="00B26A10" w:rsidRPr="005C26C3" w:rsidRDefault="00B26A10" w:rsidP="005C26C3">
            <w:pPr>
              <w:pStyle w:val="Style18"/>
              <w:widowControl/>
              <w:spacing w:line="36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«Эмоционально отзывчивый»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144" w:type="dxa"/>
            <w:shd w:val="clear" w:color="auto" w:fill="auto"/>
          </w:tcPr>
          <w:p w:rsidR="00B26A10" w:rsidRPr="005C26C3" w:rsidRDefault="00B26A10" w:rsidP="005C26C3">
            <w:pPr>
              <w:pStyle w:val="Style18"/>
              <w:widowControl/>
              <w:spacing w:line="360" w:lineRule="auto"/>
              <w:rPr>
                <w:rStyle w:val="FontStyle207"/>
                <w:rFonts w:ascii="Times New Roman" w:hAnsi="Times New Roman" w:cs="Times New Roman"/>
                <w:bCs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Откликается на эмоции близких людей и друзей.</w:t>
            </w:r>
          </w:p>
          <w:p w:rsidR="00B26A10" w:rsidRPr="005C26C3" w:rsidRDefault="00B26A10" w:rsidP="005C26C3">
            <w:pPr>
              <w:pStyle w:val="Style11"/>
              <w:widowControl/>
              <w:tabs>
                <w:tab w:val="left" w:pos="7488"/>
              </w:tabs>
              <w:spacing w:line="36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Сопереживает персонажам сказок, историй, рассказов.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Эмоционально реагирует на произведения изобразительного искусства, музыкальные и художественные произведения, мир природы.</w:t>
            </w:r>
          </w:p>
        </w:tc>
      </w:tr>
      <w:tr w:rsidR="00B26A10" w:rsidRPr="005C26C3" w:rsidTr="00FE658A">
        <w:trPr>
          <w:trHeight w:val="147"/>
        </w:trPr>
        <w:tc>
          <w:tcPr>
            <w:tcW w:w="4386" w:type="dxa"/>
            <w:shd w:val="clear" w:color="auto" w:fill="auto"/>
          </w:tcPr>
          <w:p w:rsidR="00B26A10" w:rsidRPr="005C26C3" w:rsidRDefault="00B26A10" w:rsidP="005C26C3">
            <w:pPr>
              <w:pStyle w:val="Style14"/>
              <w:widowControl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«Овладевший средствами общения и способами взаимодействия </w:t>
            </w:r>
            <w:proofErr w:type="gramStart"/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со</w:t>
            </w:r>
            <w:proofErr w:type="gramEnd"/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взрослыми и сверстниками»</w:t>
            </w:r>
          </w:p>
        </w:tc>
        <w:tc>
          <w:tcPr>
            <w:tcW w:w="11144" w:type="dxa"/>
            <w:shd w:val="clear" w:color="auto" w:fill="auto"/>
          </w:tcPr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Адекватно использует вербальные </w:t>
            </w:r>
            <w:r w:rsidRPr="005C26C3">
              <w:rPr>
                <w:rStyle w:val="FontStyle24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невербальные средства общения, владеет диалогической речью </w:t>
            </w:r>
            <w:r w:rsidRPr="005C26C3">
              <w:rPr>
                <w:rStyle w:val="FontStyle24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конструктивными способами взаимодейст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вия с детьми и взрослыми (договаривается, обменивается предметами, распределяет действия при сотрудничестве).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Способен изменять стиль общения </w:t>
            </w:r>
            <w:proofErr w:type="gramStart"/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взрослым или сверстником, в за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висимости от ситуации.</w:t>
            </w:r>
          </w:p>
        </w:tc>
      </w:tr>
      <w:tr w:rsidR="00B26A10" w:rsidRPr="005C26C3" w:rsidTr="00FE658A">
        <w:trPr>
          <w:trHeight w:val="147"/>
        </w:trPr>
        <w:tc>
          <w:tcPr>
            <w:tcW w:w="4386" w:type="dxa"/>
            <w:shd w:val="clear" w:color="auto" w:fill="auto"/>
          </w:tcPr>
          <w:p w:rsidR="00B26A10" w:rsidRPr="005C26C3" w:rsidRDefault="00B26A10" w:rsidP="005C26C3">
            <w:pPr>
              <w:pStyle w:val="Style14"/>
              <w:widowControl/>
              <w:spacing w:line="36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gramStart"/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Способный</w:t>
            </w:r>
            <w:proofErr w:type="gramEnd"/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управлять своим поведением </w:t>
            </w:r>
          </w:p>
          <w:p w:rsidR="00B26A10" w:rsidRPr="005C26C3" w:rsidRDefault="00B26A10" w:rsidP="005C26C3">
            <w:pPr>
              <w:pStyle w:val="Style14"/>
              <w:widowControl/>
              <w:spacing w:line="36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и планировать свои действия на основе </w:t>
            </w:r>
            <w:proofErr w:type="gramStart"/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первичных</w:t>
            </w:r>
            <w:proofErr w:type="gramEnd"/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ценностных </w:t>
            </w:r>
          </w:p>
          <w:p w:rsidR="00B26A10" w:rsidRPr="005C26C3" w:rsidRDefault="00B26A10" w:rsidP="005C26C3">
            <w:pPr>
              <w:pStyle w:val="Style14"/>
              <w:widowControl/>
              <w:spacing w:line="360" w:lineRule="auto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представлений, </w:t>
            </w:r>
            <w:proofErr w:type="gramStart"/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соблюдающий</w:t>
            </w:r>
            <w:proofErr w:type="gramEnd"/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элементарные общепринятые нормы</w:t>
            </w:r>
          </w:p>
          <w:p w:rsidR="00B26A10" w:rsidRPr="005C26C3" w:rsidRDefault="00B26A10" w:rsidP="005C26C3">
            <w:pPr>
              <w:pStyle w:val="Style14"/>
              <w:widowControl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и правила поведения»</w:t>
            </w:r>
          </w:p>
        </w:tc>
        <w:tc>
          <w:tcPr>
            <w:tcW w:w="11144" w:type="dxa"/>
            <w:shd w:val="clear" w:color="auto" w:fill="auto"/>
          </w:tcPr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что такое плохо».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действия, направленные на достижение конкретной цели.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Соблюдает правила поведения на улице (дорожные правила), в обще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ственных местах (транспорте, магазине, поликлинике, театре и др.).</w:t>
            </w:r>
          </w:p>
        </w:tc>
      </w:tr>
      <w:tr w:rsidR="00B26A10" w:rsidRPr="005C26C3" w:rsidTr="00FE658A">
        <w:trPr>
          <w:trHeight w:val="1175"/>
        </w:trPr>
        <w:tc>
          <w:tcPr>
            <w:tcW w:w="4386" w:type="dxa"/>
            <w:shd w:val="clear" w:color="auto" w:fill="auto"/>
          </w:tcPr>
          <w:p w:rsidR="00B26A10" w:rsidRPr="005C26C3" w:rsidRDefault="00B26A10" w:rsidP="005C26C3">
            <w:pPr>
              <w:pStyle w:val="Style86"/>
              <w:widowControl/>
              <w:spacing w:line="360" w:lineRule="auto"/>
              <w:jc w:val="left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«Способный решать интеллектуальные</w:t>
            </w:r>
          </w:p>
          <w:p w:rsidR="00B26A10" w:rsidRPr="005C26C3" w:rsidRDefault="00B26A10" w:rsidP="005C26C3">
            <w:pPr>
              <w:pStyle w:val="Style86"/>
              <w:widowControl/>
              <w:spacing w:line="36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и личностные задачи (проблемы), адекватные возрасту»</w:t>
            </w:r>
          </w:p>
        </w:tc>
        <w:tc>
          <w:tcPr>
            <w:tcW w:w="11144" w:type="dxa"/>
            <w:shd w:val="clear" w:color="auto" w:fill="auto"/>
          </w:tcPr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Может применять самостоятельно усвоенные знания и способы де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ятельности для решения новых задач (проблем), поставленных как взрос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лым, гак и им самим; в зависимости от ситуации может преобразовывать способы решения задач (проблем).</w:t>
            </w:r>
          </w:p>
          <w:p w:rsidR="00B26A10" w:rsidRPr="005C26C3" w:rsidRDefault="00B26A10" w:rsidP="005C26C3">
            <w:pPr>
              <w:pStyle w:val="Style117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Способен предложить собственный замысел и воплотить его в рисунке, постройке, рассказе и др.</w:t>
            </w:r>
          </w:p>
        </w:tc>
      </w:tr>
      <w:tr w:rsidR="00B26A10" w:rsidRPr="005C26C3" w:rsidTr="00FE658A">
        <w:trPr>
          <w:trHeight w:val="147"/>
        </w:trPr>
        <w:tc>
          <w:tcPr>
            <w:tcW w:w="4386" w:type="dxa"/>
            <w:shd w:val="clear" w:color="auto" w:fill="auto"/>
          </w:tcPr>
          <w:p w:rsidR="00B26A10" w:rsidRPr="005C26C3" w:rsidRDefault="00B26A10" w:rsidP="005C26C3">
            <w:pPr>
              <w:pStyle w:val="Style86"/>
              <w:widowControl/>
              <w:spacing w:line="36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gramStart"/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Имеющий</w:t>
            </w:r>
            <w:proofErr w:type="gramEnd"/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первичные представления о себе, семье, обществе, государстве, мире и природе"</w:t>
            </w:r>
          </w:p>
        </w:tc>
        <w:tc>
          <w:tcPr>
            <w:tcW w:w="11144" w:type="dxa"/>
            <w:shd w:val="clear" w:color="auto" w:fill="auto"/>
          </w:tcPr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Имеет представления о себе, собственной принадлежности и принад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лежности других людей к определенному полу; о составе семьи, родствен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ных отношениях и взаимосвязях, распределении семейных обязанностей, семейных традициях; об обществе, его культурных ценностях; о государст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ве и принадлежности к нему; о мире.</w:t>
            </w:r>
          </w:p>
        </w:tc>
      </w:tr>
      <w:tr w:rsidR="00B26A10" w:rsidRPr="005C26C3" w:rsidTr="00FE658A">
        <w:trPr>
          <w:trHeight w:val="147"/>
        </w:trPr>
        <w:tc>
          <w:tcPr>
            <w:tcW w:w="4386" w:type="dxa"/>
            <w:shd w:val="clear" w:color="auto" w:fill="auto"/>
          </w:tcPr>
          <w:p w:rsidR="00B26A10" w:rsidRPr="005C26C3" w:rsidRDefault="00B26A10" w:rsidP="005C26C3">
            <w:pPr>
              <w:pStyle w:val="Style86"/>
              <w:widowControl/>
              <w:spacing w:line="360" w:lineRule="auto"/>
              <w:jc w:val="left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«Овладевший универсальными  </w:t>
            </w:r>
          </w:p>
          <w:p w:rsidR="00B26A10" w:rsidRPr="005C26C3" w:rsidRDefault="00B26A10" w:rsidP="005C26C3">
            <w:pPr>
              <w:pStyle w:val="Style86"/>
              <w:widowControl/>
              <w:spacing w:line="36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предпосылками учебной деятельности»</w:t>
            </w:r>
          </w:p>
        </w:tc>
        <w:tc>
          <w:tcPr>
            <w:tcW w:w="11144" w:type="dxa"/>
            <w:shd w:val="clear" w:color="auto" w:fill="auto"/>
          </w:tcPr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работать по правилу и по образцу, слушать взрослого и выпол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нять его инструкции.</w:t>
            </w:r>
          </w:p>
          <w:p w:rsidR="00B26A10" w:rsidRPr="005C26C3" w:rsidRDefault="00B26A10" w:rsidP="005C26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6A10" w:rsidRPr="005C26C3" w:rsidTr="00FE658A">
        <w:trPr>
          <w:trHeight w:val="583"/>
        </w:trPr>
        <w:tc>
          <w:tcPr>
            <w:tcW w:w="4386" w:type="dxa"/>
            <w:shd w:val="clear" w:color="auto" w:fill="auto"/>
          </w:tcPr>
          <w:p w:rsidR="00B26A10" w:rsidRPr="005C26C3" w:rsidRDefault="00B26A10" w:rsidP="005C26C3">
            <w:pPr>
              <w:pStyle w:val="Style18"/>
              <w:widowControl/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«Овладевший необходимыми </w:t>
            </w:r>
          </w:p>
          <w:p w:rsidR="00B26A10" w:rsidRPr="005C26C3" w:rsidRDefault="00B26A10" w:rsidP="005C26C3">
            <w:pPr>
              <w:pStyle w:val="Style18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C26C3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>умениями и навыками»</w:t>
            </w:r>
          </w:p>
        </w:tc>
        <w:tc>
          <w:tcPr>
            <w:tcW w:w="11144" w:type="dxa"/>
            <w:shd w:val="clear" w:color="auto" w:fill="auto"/>
          </w:tcPr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 ребенка сформированы умения и навыки, необходимые для осуществ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ления различных видов детской деятельности.</w:t>
            </w:r>
          </w:p>
        </w:tc>
      </w:tr>
    </w:tbl>
    <w:p w:rsidR="00B26A10" w:rsidRDefault="00B26A10" w:rsidP="005C26C3">
      <w:pPr>
        <w:pStyle w:val="Style18"/>
        <w:widowControl/>
        <w:spacing w:line="360" w:lineRule="auto"/>
        <w:rPr>
          <w:rFonts w:ascii="Times New Roman" w:hAnsi="Times New Roman" w:cs="Times New Roman"/>
          <w:b/>
        </w:rPr>
      </w:pPr>
    </w:p>
    <w:p w:rsidR="005C26C3" w:rsidRDefault="005C26C3" w:rsidP="005C26C3">
      <w:pPr>
        <w:pStyle w:val="Style18"/>
        <w:widowControl/>
        <w:spacing w:line="360" w:lineRule="auto"/>
        <w:rPr>
          <w:rFonts w:ascii="Times New Roman" w:hAnsi="Times New Roman" w:cs="Times New Roman"/>
          <w:b/>
        </w:rPr>
      </w:pPr>
    </w:p>
    <w:p w:rsidR="005C26C3" w:rsidRDefault="005C26C3" w:rsidP="005C26C3">
      <w:pPr>
        <w:pStyle w:val="Style18"/>
        <w:widowControl/>
        <w:spacing w:line="360" w:lineRule="auto"/>
        <w:rPr>
          <w:rFonts w:ascii="Times New Roman" w:hAnsi="Times New Roman" w:cs="Times New Roman"/>
          <w:b/>
        </w:rPr>
      </w:pPr>
    </w:p>
    <w:p w:rsidR="005C26C3" w:rsidRDefault="005C26C3" w:rsidP="005C26C3">
      <w:pPr>
        <w:pStyle w:val="Style18"/>
        <w:widowControl/>
        <w:spacing w:line="360" w:lineRule="auto"/>
        <w:rPr>
          <w:rFonts w:ascii="Times New Roman" w:hAnsi="Times New Roman" w:cs="Times New Roman"/>
          <w:b/>
        </w:rPr>
      </w:pPr>
    </w:p>
    <w:p w:rsidR="005C26C3" w:rsidRDefault="005C26C3" w:rsidP="005C26C3">
      <w:pPr>
        <w:pStyle w:val="Style18"/>
        <w:widowControl/>
        <w:spacing w:line="360" w:lineRule="auto"/>
        <w:rPr>
          <w:rFonts w:ascii="Times New Roman" w:hAnsi="Times New Roman" w:cs="Times New Roman"/>
          <w:b/>
        </w:rPr>
      </w:pPr>
    </w:p>
    <w:p w:rsidR="005C26C3" w:rsidRDefault="005C26C3" w:rsidP="005C26C3">
      <w:pPr>
        <w:pStyle w:val="Style18"/>
        <w:widowControl/>
        <w:spacing w:line="360" w:lineRule="auto"/>
        <w:rPr>
          <w:rFonts w:ascii="Times New Roman" w:hAnsi="Times New Roman" w:cs="Times New Roman"/>
          <w:b/>
        </w:rPr>
      </w:pPr>
    </w:p>
    <w:p w:rsidR="005C26C3" w:rsidRDefault="005C26C3" w:rsidP="005C26C3">
      <w:pPr>
        <w:pStyle w:val="Style18"/>
        <w:widowControl/>
        <w:spacing w:line="360" w:lineRule="auto"/>
        <w:rPr>
          <w:rFonts w:ascii="Times New Roman" w:hAnsi="Times New Roman" w:cs="Times New Roman"/>
          <w:b/>
        </w:rPr>
      </w:pPr>
    </w:p>
    <w:p w:rsidR="005C26C3" w:rsidRDefault="005C26C3" w:rsidP="005C26C3">
      <w:pPr>
        <w:pStyle w:val="Style18"/>
        <w:widowControl/>
        <w:spacing w:line="360" w:lineRule="auto"/>
        <w:rPr>
          <w:rFonts w:ascii="Times New Roman" w:hAnsi="Times New Roman" w:cs="Times New Roman"/>
          <w:b/>
        </w:rPr>
      </w:pPr>
    </w:p>
    <w:p w:rsidR="005C26C3" w:rsidRPr="005C26C3" w:rsidRDefault="005C26C3" w:rsidP="005C26C3">
      <w:pPr>
        <w:pStyle w:val="Style18"/>
        <w:widowControl/>
        <w:spacing w:line="360" w:lineRule="auto"/>
        <w:rPr>
          <w:rFonts w:ascii="Times New Roman" w:hAnsi="Times New Roman" w:cs="Times New Roman"/>
          <w:b/>
        </w:rPr>
      </w:pPr>
    </w:p>
    <w:p w:rsidR="00B26A10" w:rsidRPr="005C26C3" w:rsidRDefault="00B26A10" w:rsidP="005C26C3">
      <w:pPr>
        <w:pStyle w:val="Style18"/>
        <w:widowControl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6456"/>
      </w:tblGrid>
      <w:tr w:rsidR="00B26A10" w:rsidRPr="005C26C3" w:rsidTr="00FE658A">
        <w:trPr>
          <w:trHeight w:val="150"/>
        </w:trPr>
        <w:tc>
          <w:tcPr>
            <w:tcW w:w="4367" w:type="dxa"/>
            <w:shd w:val="clear" w:color="auto" w:fill="auto"/>
          </w:tcPr>
          <w:p w:rsidR="00B26A10" w:rsidRPr="005C26C3" w:rsidRDefault="00B26A10" w:rsidP="005C26C3">
            <w:pPr>
              <w:pStyle w:val="Style99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26C3"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11096" w:type="dxa"/>
            <w:shd w:val="clear" w:color="auto" w:fill="auto"/>
          </w:tcPr>
          <w:p w:rsidR="00B26A10" w:rsidRPr="005C26C3" w:rsidRDefault="00B26A10" w:rsidP="005C26C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A10" w:rsidRPr="005C26C3" w:rsidTr="00FE658A">
        <w:trPr>
          <w:trHeight w:val="150"/>
        </w:trPr>
        <w:tc>
          <w:tcPr>
            <w:tcW w:w="4367" w:type="dxa"/>
            <w:shd w:val="clear" w:color="auto" w:fill="auto"/>
          </w:tcPr>
          <w:p w:rsidR="00B26A10" w:rsidRPr="005C26C3" w:rsidRDefault="00B26A10" w:rsidP="005C26C3">
            <w:pPr>
              <w:pStyle w:val="Style99"/>
              <w:widowControl/>
              <w:spacing w:line="360" w:lineRule="auto"/>
              <w:jc w:val="both"/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</w:pPr>
            <w:r w:rsidRPr="005C26C3"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  <w:t xml:space="preserve"> «Здоровье»</w:t>
            </w:r>
          </w:p>
          <w:p w:rsidR="00B26A10" w:rsidRPr="005C26C3" w:rsidRDefault="00B26A10" w:rsidP="005C26C3">
            <w:pPr>
              <w:pStyle w:val="Style11"/>
              <w:widowControl/>
              <w:tabs>
                <w:tab w:val="left" w:pos="6730"/>
              </w:tabs>
              <w:spacing w:line="36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6" w:type="dxa"/>
            <w:shd w:val="clear" w:color="auto" w:fill="auto"/>
          </w:tcPr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Усвоил основные культурно-гигиенические навыки (быстро и правиль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но умывается, насухо вытирается, пользуясь только индивидуальным по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лотенцем, чистит зубы, </w:t>
            </w:r>
            <w:proofErr w:type="spellStart"/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полоскает</w:t>
            </w:r>
            <w:proofErr w:type="spellEnd"/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ленном порядке, следит за чистотой одежды и обуви).</w:t>
            </w:r>
          </w:p>
          <w:p w:rsidR="00B26A10" w:rsidRPr="005C26C3" w:rsidRDefault="00B26A10" w:rsidP="005C26C3">
            <w:pPr>
              <w:pStyle w:val="Style11"/>
              <w:widowControl/>
              <w:tabs>
                <w:tab w:val="left" w:pos="6730"/>
              </w:tabs>
              <w:spacing w:line="36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      </w:r>
          </w:p>
          <w:p w:rsidR="00B26A10" w:rsidRPr="005C26C3" w:rsidRDefault="00B26A10" w:rsidP="005C26C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A10" w:rsidRPr="005C26C3" w:rsidTr="00FE658A">
        <w:trPr>
          <w:trHeight w:val="150"/>
        </w:trPr>
        <w:tc>
          <w:tcPr>
            <w:tcW w:w="4367" w:type="dxa"/>
            <w:shd w:val="clear" w:color="auto" w:fill="auto"/>
          </w:tcPr>
          <w:p w:rsidR="00B26A10" w:rsidRPr="005C26C3" w:rsidRDefault="00B26A10" w:rsidP="005C26C3">
            <w:pPr>
              <w:pStyle w:val="Style99"/>
              <w:widowControl/>
              <w:spacing w:line="360" w:lineRule="auto"/>
              <w:jc w:val="both"/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</w:pPr>
            <w:r w:rsidRPr="005C26C3"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6" w:type="dxa"/>
            <w:shd w:val="clear" w:color="auto" w:fill="auto"/>
          </w:tcPr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Выполняет правильно все виды </w:t>
            </w:r>
            <w:r w:rsidRPr="005C26C3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движений (ходьба, бег, прыж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ки, метание, лазанье).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Может прыгать на мягкое покрытие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5C26C3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 мягко призем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ляться, прыгать в длину с места на расстояние 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5C26C3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100 см</w:t>
              </w:r>
            </w:smartTag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с разбе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га —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5C26C3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180 см</w:t>
              </w:r>
            </w:smartTag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в высоту с разбега—не менее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C26C3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50 см</w:t>
              </w:r>
            </w:smartTag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 прыгать через короткую и длинную скакалку разными способами.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Может перебрасывать набивные мячи (вес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C26C3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), бросать предметы в цель из разных исходных положений, попадать в вертикальную и гори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зонтальную цель с расстояния </w:t>
            </w:r>
            <w:r w:rsidRPr="005C26C3">
              <w:rPr>
                <w:rStyle w:val="FontStyle22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6C3">
              <w:rPr>
                <w:rStyle w:val="FontStyle214"/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C26C3">
                <w:rPr>
                  <w:rStyle w:val="FontStyle214"/>
                  <w:rFonts w:ascii="Times New Roman" w:hAnsi="Times New Roman" w:cs="Times New Roman"/>
                  <w:sz w:val="24"/>
                  <w:szCs w:val="24"/>
                </w:rPr>
                <w:t xml:space="preserve">5 </w:t>
              </w:r>
              <w:r w:rsidRPr="005C26C3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метать предметы правой и левой ру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кой на расстояние 5-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5C26C3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12 м</w:t>
              </w:r>
            </w:smartTag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метать предметы в движущуюся цель.</w:t>
            </w:r>
          </w:p>
          <w:p w:rsidR="00B26A10" w:rsidRPr="005C26C3" w:rsidRDefault="00B26A10" w:rsidP="005C26C3">
            <w:pPr>
              <w:pStyle w:val="Style11"/>
              <w:widowControl/>
              <w:tabs>
                <w:tab w:val="left" w:pos="7085"/>
              </w:tabs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перестраиваться в 3-4 колонны, в 2-3 круга на ходу, в две шеренги после расчета на «первый-второй», соблюдать интервалы во время передвижения.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Выполняет физические упражнения из разных исходных положений четко и ритмично, в заданном темпе, под 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музыку, по словесной инструкции.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Следит за правильной осанкой.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Ходит на лыжах переменным скользящим шагом на расстояние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C26C3">
                <w:rPr>
                  <w:rStyle w:val="FontStyle207"/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поднимается на горку и спускается с нее, тормозит при спуске.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Участвует в играх с элементами спорта (городки, бадминтон, баскетбол, футбол, хоккей, настольный теннис).</w:t>
            </w:r>
          </w:p>
        </w:tc>
      </w:tr>
      <w:tr w:rsidR="00B26A10" w:rsidRPr="005C26C3" w:rsidTr="00FE658A">
        <w:trPr>
          <w:trHeight w:val="150"/>
        </w:trPr>
        <w:tc>
          <w:tcPr>
            <w:tcW w:w="4367" w:type="dxa"/>
            <w:shd w:val="clear" w:color="auto" w:fill="auto"/>
          </w:tcPr>
          <w:p w:rsidR="00B26A10" w:rsidRPr="005C26C3" w:rsidRDefault="00B26A10" w:rsidP="005C26C3">
            <w:pPr>
              <w:pStyle w:val="Style99"/>
              <w:widowControl/>
              <w:spacing w:line="360" w:lineRule="auto"/>
              <w:jc w:val="both"/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</w:pPr>
            <w:r w:rsidRPr="005C26C3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C26C3"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  <w:t>«Социализация»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096" w:type="dxa"/>
            <w:shd w:val="clear" w:color="auto" w:fill="auto"/>
          </w:tcPr>
          <w:p w:rsidR="00B26A10" w:rsidRPr="005C26C3" w:rsidRDefault="00B26A10" w:rsidP="005C26C3">
            <w:pPr>
              <w:pStyle w:val="Style128"/>
              <w:widowControl/>
              <w:spacing w:line="36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Самостоятельно отбирает или придумывает разнообразные сюжеты игр. </w:t>
            </w:r>
          </w:p>
          <w:p w:rsidR="00B26A10" w:rsidRPr="005C26C3" w:rsidRDefault="00B26A10" w:rsidP="005C26C3">
            <w:pPr>
              <w:pStyle w:val="Style128"/>
              <w:widowControl/>
              <w:spacing w:line="360" w:lineRule="auto"/>
              <w:jc w:val="both"/>
              <w:rPr>
                <w:rStyle w:val="FontStyle242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среду. 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Понимает образный строй спектакля: оценивает игру актеров, средства выразительности и оформление постановки.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беседе о просмотренном спектакле может высказать свою точку зрения.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Владеет навыками театральной культуры: знает театральные профессии, правила поведения в театре.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Участвует в творческих группах по созданию спектаклей («режиссеры», «актеры», «костюмеры», «оформители» и т. д.).</w:t>
            </w:r>
          </w:p>
        </w:tc>
      </w:tr>
      <w:tr w:rsidR="00B26A10" w:rsidRPr="005C26C3" w:rsidTr="00FE658A">
        <w:trPr>
          <w:trHeight w:val="150"/>
        </w:trPr>
        <w:tc>
          <w:tcPr>
            <w:tcW w:w="4367" w:type="dxa"/>
            <w:shd w:val="clear" w:color="auto" w:fill="auto"/>
          </w:tcPr>
          <w:p w:rsidR="00B26A10" w:rsidRPr="005C26C3" w:rsidRDefault="00B26A10" w:rsidP="005C26C3">
            <w:pPr>
              <w:pStyle w:val="Style99"/>
              <w:widowControl/>
              <w:spacing w:line="360" w:lineRule="auto"/>
              <w:jc w:val="both"/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</w:pPr>
            <w:r w:rsidRPr="005C26C3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C3"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  <w:t>«Труд»</w:t>
            </w:r>
          </w:p>
          <w:p w:rsidR="00B26A10" w:rsidRPr="005C26C3" w:rsidRDefault="00B26A10" w:rsidP="005C26C3">
            <w:pPr>
              <w:pStyle w:val="Style102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6" w:type="dxa"/>
            <w:shd w:val="clear" w:color="auto" w:fill="auto"/>
          </w:tcPr>
          <w:p w:rsidR="00B26A10" w:rsidRPr="005C26C3" w:rsidRDefault="00B26A10" w:rsidP="005C26C3">
            <w:pPr>
              <w:pStyle w:val="Style99"/>
              <w:widowControl/>
              <w:spacing w:line="36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Самостоятельно ухаживает за одеждой, устраняет непорядок в своем внешнем виде.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Ответственно выполняет обязанности дежурного по столовой, в уголке природы.</w:t>
            </w:r>
          </w:p>
          <w:p w:rsidR="00B26A10" w:rsidRPr="005C26C3" w:rsidRDefault="00B26A10" w:rsidP="005C26C3">
            <w:pPr>
              <w:pStyle w:val="Style102"/>
              <w:widowControl/>
              <w:spacing w:line="36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Проявляет трудолюбие в работе на участке детского сада. </w:t>
            </w:r>
          </w:p>
          <w:p w:rsidR="00B26A10" w:rsidRPr="005C26C3" w:rsidRDefault="00B26A10" w:rsidP="005C26C3">
            <w:pPr>
              <w:pStyle w:val="Style102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Может планировать свою трудовую деятельность; отбирать материалы, необходимые для занятий, игр.</w:t>
            </w:r>
          </w:p>
        </w:tc>
      </w:tr>
      <w:tr w:rsidR="00B26A10" w:rsidRPr="005C26C3" w:rsidTr="00FE658A">
        <w:trPr>
          <w:trHeight w:val="150"/>
        </w:trPr>
        <w:tc>
          <w:tcPr>
            <w:tcW w:w="4367" w:type="dxa"/>
            <w:shd w:val="clear" w:color="auto" w:fill="auto"/>
          </w:tcPr>
          <w:p w:rsidR="00B26A10" w:rsidRPr="005C26C3" w:rsidRDefault="00B26A10" w:rsidP="005C26C3">
            <w:pPr>
              <w:pStyle w:val="Style99"/>
              <w:widowControl/>
              <w:spacing w:line="360" w:lineRule="auto"/>
              <w:jc w:val="both"/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</w:pPr>
            <w:r w:rsidRPr="005C26C3"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  <w:t>«Безопасность»</w:t>
            </w:r>
          </w:p>
          <w:p w:rsidR="00B26A10" w:rsidRPr="005C26C3" w:rsidRDefault="00B26A10" w:rsidP="005C26C3">
            <w:pPr>
              <w:pStyle w:val="Style94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6" w:type="dxa"/>
            <w:shd w:val="clear" w:color="auto" w:fill="auto"/>
          </w:tcPr>
          <w:p w:rsidR="00B26A10" w:rsidRPr="005C26C3" w:rsidRDefault="00B26A10" w:rsidP="005C26C3">
            <w:pPr>
              <w:pStyle w:val="Style99"/>
              <w:widowControl/>
              <w:spacing w:line="36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Соблюдает элементарные правила организованного 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детском саду, поведения на улице и в транспорте, дорожного движения.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 и называет специальные виды транспорта («Скорая помощь», «Пожарная», «Милиция»), объясняет их назначение.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Понимает значения сигналов светофора.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 проезжую часть, тротуар, подземный пешеходный переход, пешеходный переход «Зебра».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</w:tc>
      </w:tr>
      <w:tr w:rsidR="00B26A10" w:rsidRPr="005C26C3" w:rsidTr="00FE658A">
        <w:trPr>
          <w:trHeight w:val="150"/>
        </w:trPr>
        <w:tc>
          <w:tcPr>
            <w:tcW w:w="4367" w:type="dxa"/>
            <w:shd w:val="clear" w:color="auto" w:fill="auto"/>
          </w:tcPr>
          <w:p w:rsidR="00B26A10" w:rsidRPr="005C26C3" w:rsidRDefault="00B26A10" w:rsidP="005C26C3">
            <w:pPr>
              <w:spacing w:line="360" w:lineRule="auto"/>
              <w:rPr>
                <w:b/>
                <w:sz w:val="24"/>
                <w:szCs w:val="24"/>
              </w:rPr>
            </w:pPr>
            <w:r w:rsidRPr="005C26C3"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«Познание»</w:t>
            </w:r>
          </w:p>
        </w:tc>
        <w:tc>
          <w:tcPr>
            <w:tcW w:w="11096" w:type="dxa"/>
            <w:shd w:val="clear" w:color="auto" w:fill="auto"/>
          </w:tcPr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Продуктивная (конструктивная) деятельность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соотносить конструкцию предмета с его назначением.</w:t>
            </w:r>
          </w:p>
          <w:p w:rsidR="00B26A10" w:rsidRPr="005C26C3" w:rsidRDefault="00B26A10" w:rsidP="005C26C3">
            <w:pPr>
              <w:pStyle w:val="Style128"/>
              <w:widowControl/>
              <w:spacing w:line="36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создавать различные конструкции одного и того же объекта.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Может создавать модели из пластмассового и деревянного конструкторов по рисунку и словесной инструкции.</w:t>
            </w:r>
          </w:p>
          <w:p w:rsidR="00B26A10" w:rsidRPr="005C26C3" w:rsidRDefault="00B26A10" w:rsidP="005C26C3">
            <w:pPr>
              <w:pStyle w:val="Style184"/>
              <w:widowControl/>
              <w:spacing w:line="360" w:lineRule="auto"/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C26C3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</w:t>
            </w:r>
            <w:r w:rsidRPr="005C26C3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представлений.</w:t>
            </w:r>
          </w:p>
          <w:p w:rsidR="00B26A10" w:rsidRPr="005C26C3" w:rsidRDefault="00B26A10" w:rsidP="005C26C3">
            <w:pPr>
              <w:pStyle w:val="Style128"/>
              <w:widowControl/>
              <w:spacing w:line="36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      </w:r>
          </w:p>
          <w:p w:rsidR="00B26A10" w:rsidRPr="005C26C3" w:rsidRDefault="00B26A10" w:rsidP="005C26C3">
            <w:pPr>
              <w:pStyle w:val="Style117"/>
              <w:widowControl/>
              <w:spacing w:line="36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Считает до 10 и дальше (количественный, порядковый счет в пределах 20).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Называет числа в прямом (обратном) порядке до 10, начиная с любого числа натурального ряда </w:t>
            </w:r>
            <w:r w:rsidRPr="005C26C3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(в</w:t>
            </w:r>
            <w:r w:rsidRPr="005C26C3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пределах 10).</w:t>
            </w:r>
          </w:p>
          <w:p w:rsidR="00B26A10" w:rsidRPr="005C26C3" w:rsidRDefault="00B26A10" w:rsidP="005C26C3">
            <w:pPr>
              <w:pStyle w:val="Style117"/>
              <w:widowControl/>
              <w:spacing w:line="36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Соотносит цифру (0-9) и количество предметов.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proofErr w:type="gramEnd"/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 решать задачи в одно действие на сложение и вычитание, пользуется цифрами и арифметическими знаками (+, —, -=).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 величины: длину (ширину, высоту), объем (вместимость), массу (вес предметов) и способы их измерения.</w:t>
            </w:r>
            <w:proofErr w:type="gramEnd"/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делить предметы (фигуры) на несколько равных частей; сравни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вать целый предмет и его часть.</w:t>
            </w:r>
          </w:p>
          <w:p w:rsidR="00B26A10" w:rsidRPr="005C26C3" w:rsidRDefault="00B26A10" w:rsidP="005C26C3">
            <w:pPr>
              <w:pStyle w:val="Style24"/>
              <w:widowControl/>
              <w:spacing w:line="36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Различает, называет: отрезок, угол, круг (овал), многоугольники (треугольники, четырехугольники, пятиугольники и др.), шар, куб. Проводит их</w:t>
            </w:r>
            <w:proofErr w:type="gramStart"/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сравнение.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ями.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Умеет определять временные отношения (день—неделя </w:t>
            </w:r>
            <w:proofErr w:type="gramStart"/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есяц); вре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мя по часам с точностью до 1 часа.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Знает состав чисел первого десятка (из отдельных единиц) и состав чи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сел первого пятка из двух меньших.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Умеет получать каждое число первого десятка, прибавляя единицу к предыдущему и вычитая единицу из следующего за ним </w:t>
            </w:r>
            <w:r w:rsidRPr="005C26C3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ряду.</w:t>
            </w:r>
          </w:p>
          <w:p w:rsidR="00B26A10" w:rsidRPr="005C26C3" w:rsidRDefault="00B26A10" w:rsidP="005C26C3">
            <w:pPr>
              <w:pStyle w:val="Style117"/>
              <w:widowControl/>
              <w:spacing w:line="36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Знает монеты достоинством 1, 5, 10 копеек; 1, 2, 5 рублей.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Знает название текущего месяца года; последовательность всех дней недели, времен года.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Имеет разнообразные впе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чатления о предметах окружающего мира.</w:t>
            </w:r>
          </w:p>
          <w:p w:rsidR="00B26A10" w:rsidRPr="005C26C3" w:rsidRDefault="00B26A10" w:rsidP="005C26C3">
            <w:pPr>
              <w:pStyle w:val="Style11"/>
              <w:widowControl/>
              <w:tabs>
                <w:tab w:val="left" w:pos="2218"/>
                <w:tab w:val="left" w:pos="4579"/>
              </w:tabs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Выбирает и группирует предметы в соответствии с познавательной задачей.</w:t>
            </w:r>
          </w:p>
          <w:p w:rsidR="00B26A10" w:rsidRPr="005C26C3" w:rsidRDefault="00B26A10" w:rsidP="005C26C3">
            <w:pPr>
              <w:pStyle w:val="Style117"/>
              <w:widowControl/>
              <w:spacing w:line="36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Знает герб, флаг, гимн России.</w:t>
            </w:r>
          </w:p>
          <w:p w:rsidR="00B26A10" w:rsidRPr="005C26C3" w:rsidRDefault="00B26A10" w:rsidP="005C26C3">
            <w:pPr>
              <w:pStyle w:val="Style117"/>
              <w:widowControl/>
              <w:tabs>
                <w:tab w:val="left" w:pos="7354"/>
              </w:tabs>
              <w:spacing w:line="36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Называет главный город страны.</w:t>
            </w:r>
          </w:p>
          <w:p w:rsidR="00B26A10" w:rsidRPr="005C26C3" w:rsidRDefault="00B26A10" w:rsidP="005C26C3">
            <w:pPr>
              <w:pStyle w:val="Style117"/>
              <w:widowControl/>
              <w:spacing w:line="36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Имеет представление о родном крае; его достопримечательностях. </w:t>
            </w:r>
          </w:p>
          <w:p w:rsidR="00B26A10" w:rsidRPr="005C26C3" w:rsidRDefault="00B26A10" w:rsidP="005C26C3">
            <w:pPr>
              <w:pStyle w:val="Style117"/>
              <w:widowControl/>
              <w:spacing w:line="36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Имеет представления о школе, библиотеке.</w:t>
            </w:r>
          </w:p>
          <w:p w:rsidR="00B26A10" w:rsidRPr="005C26C3" w:rsidRDefault="00B26A10" w:rsidP="005C26C3">
            <w:pPr>
              <w:pStyle w:val="Style24"/>
              <w:widowControl/>
              <w:spacing w:line="36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Знает некоторых представителей животного мира (звери, птицы, пресмыкающиеся, земноводные, насекомые). </w:t>
            </w:r>
          </w:p>
          <w:p w:rsidR="00B26A10" w:rsidRPr="005C26C3" w:rsidRDefault="00B26A10" w:rsidP="005C26C3">
            <w:pPr>
              <w:pStyle w:val="Style24"/>
              <w:widowControl/>
              <w:spacing w:line="36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Знает характерные признаки времен года и соотносит с каждым сезоном особенности жизни людей, животных, растений.</w:t>
            </w:r>
          </w:p>
          <w:p w:rsidR="00B26A10" w:rsidRPr="005C26C3" w:rsidRDefault="00B26A10" w:rsidP="005C26C3">
            <w:pPr>
              <w:pStyle w:val="Style117"/>
              <w:widowControl/>
              <w:spacing w:line="36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Знает правила поведения в природе и соблюдает их.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Устанавливает элементарные причинно-следственные связи между природными явлениями.</w:t>
            </w:r>
          </w:p>
        </w:tc>
      </w:tr>
      <w:tr w:rsidR="00B26A10" w:rsidRPr="005C26C3" w:rsidTr="00FE658A">
        <w:trPr>
          <w:trHeight w:val="150"/>
        </w:trPr>
        <w:tc>
          <w:tcPr>
            <w:tcW w:w="4367" w:type="dxa"/>
            <w:shd w:val="clear" w:color="auto" w:fill="auto"/>
          </w:tcPr>
          <w:p w:rsidR="00B26A10" w:rsidRPr="005C26C3" w:rsidRDefault="00B26A10" w:rsidP="005C26C3">
            <w:pPr>
              <w:pStyle w:val="Style18"/>
              <w:widowControl/>
              <w:tabs>
                <w:tab w:val="left" w:pos="7286"/>
              </w:tabs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lastRenderedPageBreak/>
              <w:t>«Коммуникация»</w:t>
            </w:r>
          </w:p>
          <w:p w:rsidR="00B26A10" w:rsidRPr="005C26C3" w:rsidRDefault="00B26A10" w:rsidP="005C26C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96" w:type="dxa"/>
            <w:shd w:val="clear" w:color="auto" w:fill="auto"/>
          </w:tcPr>
          <w:p w:rsidR="00B26A10" w:rsidRPr="005C26C3" w:rsidRDefault="00B26A10" w:rsidP="005C26C3">
            <w:pPr>
              <w:pStyle w:val="Style18"/>
              <w:widowControl/>
              <w:tabs>
                <w:tab w:val="left" w:pos="7286"/>
              </w:tabs>
              <w:spacing w:line="360" w:lineRule="auto"/>
              <w:jc w:val="both"/>
              <w:rPr>
                <w:rStyle w:val="FontStyle207"/>
                <w:rFonts w:ascii="Times New Roman" w:hAnsi="Times New Roman" w:cs="Times New Roman"/>
                <w:bCs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Пересказывает и драматизирует небольшие литературные произведе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ния; составляет по плану и образцу рассказы о предмете, по сюжетной кар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тинке, набору картин с фабульным развитием действия.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Употребляет в речи синонимы, антонимы, сложные предложения разных видов.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      </w:r>
          </w:p>
        </w:tc>
      </w:tr>
      <w:tr w:rsidR="00B26A10" w:rsidRPr="005C26C3" w:rsidTr="00FE658A">
        <w:trPr>
          <w:trHeight w:val="150"/>
        </w:trPr>
        <w:tc>
          <w:tcPr>
            <w:tcW w:w="4367" w:type="dxa"/>
            <w:shd w:val="clear" w:color="auto" w:fill="auto"/>
          </w:tcPr>
          <w:p w:rsidR="00B26A10" w:rsidRPr="005C26C3" w:rsidRDefault="00B26A10" w:rsidP="005C26C3">
            <w:pPr>
              <w:pStyle w:val="Style99"/>
              <w:widowControl/>
              <w:spacing w:line="360" w:lineRule="auto"/>
              <w:jc w:val="both"/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</w:pPr>
            <w:r w:rsidRPr="005C26C3"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  <w:t>«Чтение художественной литературы»</w:t>
            </w:r>
          </w:p>
          <w:p w:rsidR="00B26A10" w:rsidRPr="005C26C3" w:rsidRDefault="00B26A10" w:rsidP="005C26C3">
            <w:pPr>
              <w:pStyle w:val="Style18"/>
              <w:widowControl/>
              <w:tabs>
                <w:tab w:val="left" w:pos="7286"/>
              </w:tabs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6" w:type="dxa"/>
            <w:shd w:val="clear" w:color="auto" w:fill="auto"/>
          </w:tcPr>
          <w:p w:rsidR="00B26A10" w:rsidRPr="005C26C3" w:rsidRDefault="00B26A10" w:rsidP="005C26C3">
            <w:pPr>
              <w:pStyle w:val="Style99"/>
              <w:widowControl/>
              <w:spacing w:line="36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 жанры литературных произведений.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Называет любимые сказки и рассказы; знает наизусть 2-3 любимых стихотворения, 2-3 считалки, 2-3 загадки.</w:t>
            </w:r>
          </w:p>
          <w:p w:rsidR="00B26A10" w:rsidRPr="005C26C3" w:rsidRDefault="00B26A10" w:rsidP="005C26C3">
            <w:pPr>
              <w:pStyle w:val="Style117"/>
              <w:widowControl/>
              <w:spacing w:line="36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Называет 2-3 авторов и 2-3 иллюстраторов книг.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Выразительно читает стихотворение, пересказывает отрывок из сказки, рассказа.</w:t>
            </w:r>
          </w:p>
        </w:tc>
      </w:tr>
      <w:tr w:rsidR="00B26A10" w:rsidRPr="005C26C3" w:rsidTr="00FE658A">
        <w:trPr>
          <w:trHeight w:val="150"/>
        </w:trPr>
        <w:tc>
          <w:tcPr>
            <w:tcW w:w="4367" w:type="dxa"/>
            <w:shd w:val="clear" w:color="auto" w:fill="auto"/>
          </w:tcPr>
          <w:p w:rsidR="00B26A10" w:rsidRPr="005C26C3" w:rsidRDefault="00B26A10" w:rsidP="005C26C3">
            <w:pPr>
              <w:pStyle w:val="Style99"/>
              <w:widowControl/>
              <w:spacing w:line="360" w:lineRule="auto"/>
              <w:jc w:val="both"/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</w:pPr>
            <w:r w:rsidRPr="005C26C3"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  <w:t>«Художественное творчество»</w:t>
            </w:r>
          </w:p>
          <w:p w:rsidR="00B26A10" w:rsidRPr="005C26C3" w:rsidRDefault="00B26A10" w:rsidP="005C26C3">
            <w:pPr>
              <w:pStyle w:val="Style18"/>
              <w:widowControl/>
              <w:tabs>
                <w:tab w:val="left" w:pos="7286"/>
              </w:tabs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6" w:type="dxa"/>
            <w:shd w:val="clear" w:color="auto" w:fill="auto"/>
          </w:tcPr>
          <w:p w:rsidR="00B26A10" w:rsidRPr="005C26C3" w:rsidRDefault="00B26A10" w:rsidP="005C26C3">
            <w:pPr>
              <w:pStyle w:val="Style99"/>
              <w:widowControl/>
              <w:spacing w:line="36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 виды изобразительного искусства: живопись, графика, скульптура, декоративно-прикладное и народное искусство.</w:t>
            </w:r>
          </w:p>
          <w:p w:rsidR="00B26A10" w:rsidRPr="005C26C3" w:rsidRDefault="00B26A10" w:rsidP="005C26C3">
            <w:pPr>
              <w:pStyle w:val="Style5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Называет основные выразительные средства произведений искусства. </w:t>
            </w:r>
          </w:p>
          <w:p w:rsidR="00B26A10" w:rsidRPr="005C26C3" w:rsidRDefault="00B26A10" w:rsidP="005C26C3">
            <w:pPr>
              <w:pStyle w:val="Style5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A10" w:rsidRPr="005C26C3" w:rsidRDefault="00B26A10" w:rsidP="005C26C3">
            <w:pPr>
              <w:pStyle w:val="Style5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Создает индивидуальные и коллективные рисунки, декора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тивные, предметные и сюжетные композиции на темы окружающей жизни, литературных произведений.</w:t>
            </w:r>
          </w:p>
          <w:p w:rsidR="00B26A10" w:rsidRPr="005C26C3" w:rsidRDefault="00B26A10" w:rsidP="005C26C3">
            <w:pPr>
              <w:pStyle w:val="Style117"/>
              <w:widowControl/>
              <w:spacing w:line="36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Использует разные материалы и способы создания изображения.</w:t>
            </w:r>
          </w:p>
          <w:p w:rsidR="00B26A10" w:rsidRPr="005C26C3" w:rsidRDefault="00B26A10" w:rsidP="005C26C3">
            <w:pPr>
              <w:pStyle w:val="Style5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B26A10" w:rsidRPr="005C26C3" w:rsidRDefault="00B26A10" w:rsidP="005C26C3">
            <w:pPr>
              <w:pStyle w:val="Style5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Лепит различные предметы, передавая их форму, пропорции, позы и движения; создает сюжетные композиции из 2-3 и более изображений.</w:t>
            </w:r>
          </w:p>
          <w:p w:rsidR="00B26A10" w:rsidRPr="005C26C3" w:rsidRDefault="00B26A10" w:rsidP="005C26C3">
            <w:pPr>
              <w:pStyle w:val="Style117"/>
              <w:widowControl/>
              <w:spacing w:line="36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Выполняет декоративные композиции способами </w:t>
            </w:r>
            <w:proofErr w:type="spellStart"/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налепа</w:t>
            </w:r>
            <w:proofErr w:type="spellEnd"/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 рельефа. Расписывает вылепленные изделия по мотивам народного искусства.</w:t>
            </w:r>
          </w:p>
          <w:p w:rsidR="00B26A10" w:rsidRPr="005C26C3" w:rsidRDefault="00B26A10" w:rsidP="005C26C3">
            <w:pPr>
              <w:pStyle w:val="Style117"/>
              <w:widowControl/>
              <w:spacing w:line="36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A10" w:rsidRPr="005C26C3" w:rsidRDefault="00B26A10" w:rsidP="005C26C3">
            <w:pPr>
              <w:pStyle w:val="Style117"/>
              <w:widowControl/>
              <w:spacing w:line="36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Создает изображения различных предметов, используя бумагу разной фактуры и способы вырезания и обрывания. </w:t>
            </w:r>
          </w:p>
          <w:p w:rsidR="00B26A10" w:rsidRPr="005C26C3" w:rsidRDefault="00B26A10" w:rsidP="005C26C3">
            <w:pPr>
              <w:pStyle w:val="Style117"/>
              <w:widowControl/>
              <w:spacing w:line="36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Создает сюжетные и декоративные композиции.</w:t>
            </w:r>
          </w:p>
        </w:tc>
      </w:tr>
      <w:tr w:rsidR="00B26A10" w:rsidRPr="005C26C3" w:rsidTr="00FE658A">
        <w:trPr>
          <w:trHeight w:val="2881"/>
        </w:trPr>
        <w:tc>
          <w:tcPr>
            <w:tcW w:w="4367" w:type="dxa"/>
            <w:shd w:val="clear" w:color="auto" w:fill="auto"/>
          </w:tcPr>
          <w:p w:rsidR="00B26A10" w:rsidRPr="005C26C3" w:rsidRDefault="00B26A10" w:rsidP="005C26C3">
            <w:pPr>
              <w:pStyle w:val="Style18"/>
              <w:widowControl/>
              <w:tabs>
                <w:tab w:val="left" w:pos="7286"/>
              </w:tabs>
              <w:spacing w:line="360" w:lineRule="auto"/>
              <w:jc w:val="both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26C3">
              <w:rPr>
                <w:rStyle w:val="FontStyle267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«Музыка»</w:t>
            </w:r>
          </w:p>
        </w:tc>
        <w:tc>
          <w:tcPr>
            <w:tcW w:w="11096" w:type="dxa"/>
            <w:shd w:val="clear" w:color="auto" w:fill="auto"/>
          </w:tcPr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Определяет жанр прослушанного произведения (марш, песня, танец) </w:t>
            </w:r>
            <w:r w:rsidRPr="005C26C3">
              <w:rPr>
                <w:rStyle w:val="FontStyle24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инструмент, на котором оно исполняется.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Определяет общее настроение, характер музыкального произведения.</w:t>
            </w:r>
          </w:p>
          <w:p w:rsidR="00B26A10" w:rsidRPr="005C26C3" w:rsidRDefault="00B26A10" w:rsidP="005C26C3">
            <w:pPr>
              <w:pStyle w:val="Style11"/>
              <w:widowControl/>
              <w:tabs>
                <w:tab w:val="left" w:pos="7613"/>
              </w:tabs>
              <w:spacing w:line="360" w:lineRule="auto"/>
              <w:ind w:firstLine="0"/>
              <w:rPr>
                <w:rStyle w:val="FontStyle301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Различает части музыкального произведения (вступление, заключение, запев, припев).</w:t>
            </w:r>
          </w:p>
          <w:p w:rsidR="00B26A10" w:rsidRPr="005C26C3" w:rsidRDefault="00B26A10" w:rsidP="005C26C3">
            <w:pPr>
              <w:pStyle w:val="Style11"/>
              <w:widowControl/>
              <w:tabs>
                <w:tab w:val="left" w:pos="7210"/>
              </w:tabs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Может петь песни в удобном диапазоне, исполняя их выразительно, правильно передавая мелодию (ускоряя, замедляя, усиливая </w:t>
            </w:r>
            <w:r w:rsidRPr="005C26C3">
              <w:rPr>
                <w:rStyle w:val="FontStyle24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ослабляя звучание).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Может петь индивидуально и коллективно, с сопровождением и без него.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Умеет выразительно </w:t>
            </w:r>
            <w:r w:rsidRPr="005C26C3">
              <w:rPr>
                <w:rStyle w:val="FontStyle24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ритмично двигаться в соответствии с разнообраз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ным характером музыки, музыкальными образами; передавать несложный музыкальный ритмический рисунок.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Умеет выполнять танцевальные движения (шаг с притопом, приставной шаг с приседанием, пружинящий шаг, боковой галоп, переменный шаг).</w:t>
            </w:r>
          </w:p>
          <w:p w:rsidR="00B26A10" w:rsidRPr="005C26C3" w:rsidRDefault="00B26A10" w:rsidP="005C26C3">
            <w:pPr>
              <w:pStyle w:val="Style11"/>
              <w:widowControl/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Инсценирует игровые песни, придумывает варианты образных движе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ний в играх </w:t>
            </w:r>
            <w:r w:rsidRPr="005C26C3">
              <w:rPr>
                <w:rStyle w:val="FontStyle24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хороводах.</w:t>
            </w:r>
          </w:p>
          <w:p w:rsidR="00B26A10" w:rsidRPr="005C26C3" w:rsidRDefault="00B26A10" w:rsidP="005C26C3">
            <w:pPr>
              <w:pStyle w:val="Style11"/>
              <w:widowControl/>
              <w:tabs>
                <w:tab w:val="left" w:pos="7613"/>
              </w:tabs>
              <w:spacing w:line="36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Исполняет сольно и в ансамбле на ударных и </w:t>
            </w:r>
            <w:proofErr w:type="spellStart"/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звуковысотных</w:t>
            </w:r>
            <w:proofErr w:type="spellEnd"/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  <w:r w:rsidRPr="005C26C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br/>
              <w:t>музыкальных инструментах несложные песни и мелодии.</w:t>
            </w:r>
          </w:p>
        </w:tc>
      </w:tr>
    </w:tbl>
    <w:p w:rsidR="00B26A10" w:rsidRPr="005C26C3" w:rsidRDefault="00B26A10" w:rsidP="005C26C3">
      <w:pPr>
        <w:spacing w:line="360" w:lineRule="auto"/>
        <w:rPr>
          <w:sz w:val="24"/>
          <w:szCs w:val="24"/>
        </w:rPr>
      </w:pPr>
    </w:p>
    <w:p w:rsidR="00B26A10" w:rsidRPr="005C26C3" w:rsidRDefault="00B26A10" w:rsidP="005C26C3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5E3498" w:rsidRPr="005C26C3" w:rsidRDefault="005E3498" w:rsidP="005C26C3">
      <w:pPr>
        <w:spacing w:line="360" w:lineRule="auto"/>
        <w:jc w:val="right"/>
        <w:rPr>
          <w:sz w:val="24"/>
          <w:szCs w:val="24"/>
        </w:rPr>
      </w:pPr>
    </w:p>
    <w:sectPr w:rsidR="005E3498" w:rsidRPr="005C26C3" w:rsidSect="005E349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6B" w:rsidRDefault="00695C6B" w:rsidP="005C26C3">
      <w:r>
        <w:separator/>
      </w:r>
    </w:p>
  </w:endnote>
  <w:endnote w:type="continuationSeparator" w:id="0">
    <w:p w:rsidR="00695C6B" w:rsidRDefault="00695C6B" w:rsidP="005C2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6B" w:rsidRDefault="00695C6B" w:rsidP="005C26C3">
      <w:r>
        <w:separator/>
      </w:r>
    </w:p>
  </w:footnote>
  <w:footnote w:type="continuationSeparator" w:id="0">
    <w:p w:rsidR="00695C6B" w:rsidRDefault="00695C6B" w:rsidP="005C2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95407"/>
      <w:docPartObj>
        <w:docPartGallery w:val="Page Numbers (Top of Page)"/>
        <w:docPartUnique/>
      </w:docPartObj>
    </w:sdtPr>
    <w:sdtContent>
      <w:p w:rsidR="005C26C3" w:rsidRDefault="005C26C3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C26C3" w:rsidRDefault="005C2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A10"/>
    <w:rsid w:val="005C26C3"/>
    <w:rsid w:val="005E3498"/>
    <w:rsid w:val="00695C6B"/>
    <w:rsid w:val="006F339C"/>
    <w:rsid w:val="00B2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6A10"/>
    <w:pPr>
      <w:ind w:left="720"/>
      <w:contextualSpacing/>
    </w:pPr>
  </w:style>
  <w:style w:type="paragraph" w:customStyle="1" w:styleId="Style5">
    <w:name w:val="Style5"/>
    <w:basedOn w:val="a"/>
    <w:rsid w:val="00B26A10"/>
    <w:pPr>
      <w:spacing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07">
    <w:name w:val="Font Style207"/>
    <w:basedOn w:val="a0"/>
    <w:rsid w:val="00B26A1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B26A10"/>
    <w:pPr>
      <w:spacing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a"/>
    <w:rsid w:val="00B26A10"/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rsid w:val="00B26A10"/>
    <w:pPr>
      <w:spacing w:line="262" w:lineRule="exact"/>
      <w:ind w:firstLine="355"/>
    </w:pPr>
    <w:rPr>
      <w:rFonts w:ascii="Tahoma" w:hAnsi="Tahoma" w:cs="Tahoma"/>
      <w:sz w:val="24"/>
      <w:szCs w:val="24"/>
    </w:rPr>
  </w:style>
  <w:style w:type="character" w:customStyle="1" w:styleId="FontStyle209">
    <w:name w:val="Font Style209"/>
    <w:basedOn w:val="a0"/>
    <w:rsid w:val="00B26A10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4">
    <w:name w:val="Style14"/>
    <w:basedOn w:val="a"/>
    <w:rsid w:val="00B26A10"/>
    <w:rPr>
      <w:rFonts w:ascii="Tahoma" w:hAnsi="Tahoma" w:cs="Tahoma"/>
      <w:sz w:val="24"/>
      <w:szCs w:val="24"/>
    </w:rPr>
  </w:style>
  <w:style w:type="character" w:customStyle="1" w:styleId="FontStyle227">
    <w:name w:val="Font Style227"/>
    <w:basedOn w:val="a0"/>
    <w:rsid w:val="00B26A1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B26A10"/>
    <w:rPr>
      <w:rFonts w:ascii="Tahoma" w:hAnsi="Tahoma" w:cs="Tahoma"/>
      <w:sz w:val="24"/>
      <w:szCs w:val="24"/>
    </w:rPr>
  </w:style>
  <w:style w:type="character" w:customStyle="1" w:styleId="FontStyle229">
    <w:name w:val="Font Style229"/>
    <w:basedOn w:val="a0"/>
    <w:rsid w:val="00B26A10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4">
    <w:name w:val="Font Style214"/>
    <w:basedOn w:val="a0"/>
    <w:rsid w:val="00B26A10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47">
    <w:name w:val="Font Style247"/>
    <w:basedOn w:val="a0"/>
    <w:rsid w:val="00B26A10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28">
    <w:name w:val="Style128"/>
    <w:basedOn w:val="a"/>
    <w:rsid w:val="00B26A10"/>
    <w:pPr>
      <w:spacing w:line="264" w:lineRule="exact"/>
    </w:pPr>
    <w:rPr>
      <w:rFonts w:ascii="Tahoma" w:hAnsi="Tahoma" w:cs="Tahoma"/>
      <w:sz w:val="24"/>
      <w:szCs w:val="24"/>
    </w:rPr>
  </w:style>
  <w:style w:type="paragraph" w:customStyle="1" w:styleId="Style94">
    <w:name w:val="Style94"/>
    <w:basedOn w:val="a"/>
    <w:rsid w:val="00B26A10"/>
    <w:pPr>
      <w:spacing w:line="259" w:lineRule="exact"/>
    </w:pPr>
    <w:rPr>
      <w:rFonts w:ascii="Tahoma" w:hAnsi="Tahoma" w:cs="Tahoma"/>
      <w:sz w:val="24"/>
      <w:szCs w:val="24"/>
    </w:rPr>
  </w:style>
  <w:style w:type="paragraph" w:customStyle="1" w:styleId="Style86">
    <w:name w:val="Style86"/>
    <w:basedOn w:val="a"/>
    <w:rsid w:val="00B26A10"/>
    <w:pPr>
      <w:jc w:val="both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"/>
    <w:rsid w:val="00B26A10"/>
    <w:rPr>
      <w:rFonts w:ascii="Tahoma" w:hAnsi="Tahoma" w:cs="Tahoma"/>
      <w:sz w:val="24"/>
      <w:szCs w:val="24"/>
    </w:rPr>
  </w:style>
  <w:style w:type="paragraph" w:customStyle="1" w:styleId="Style102">
    <w:name w:val="Style102"/>
    <w:basedOn w:val="a"/>
    <w:rsid w:val="00B26A10"/>
    <w:pPr>
      <w:spacing w:line="259" w:lineRule="exact"/>
      <w:ind w:firstLine="192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rsid w:val="00B26A10"/>
    <w:pPr>
      <w:spacing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4">
    <w:name w:val="Style184"/>
    <w:basedOn w:val="a"/>
    <w:rsid w:val="00B26A10"/>
    <w:rPr>
      <w:rFonts w:ascii="Tahoma" w:hAnsi="Tahoma" w:cs="Tahoma"/>
      <w:sz w:val="24"/>
      <w:szCs w:val="24"/>
    </w:rPr>
  </w:style>
  <w:style w:type="character" w:customStyle="1" w:styleId="FontStyle242">
    <w:name w:val="Font Style242"/>
    <w:basedOn w:val="a0"/>
    <w:rsid w:val="00B26A10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66">
    <w:name w:val="Font Style266"/>
    <w:basedOn w:val="a0"/>
    <w:rsid w:val="00B26A10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7">
    <w:name w:val="Font Style267"/>
    <w:basedOn w:val="a0"/>
    <w:rsid w:val="00B26A10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basedOn w:val="a0"/>
    <w:rsid w:val="00B26A1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basedOn w:val="a0"/>
    <w:rsid w:val="00B26A10"/>
    <w:rPr>
      <w:rFonts w:ascii="Franklin Gothic Medium" w:hAnsi="Franklin Gothic Medium" w:cs="Franklin Gothic Medium"/>
      <w:i/>
      <w:i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C26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2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26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26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1860</Words>
  <Characters>10608</Characters>
  <Application>Microsoft Office Word</Application>
  <DocSecurity>0</DocSecurity>
  <Lines>88</Lines>
  <Paragraphs>24</Paragraphs>
  <ScaleCrop>false</ScaleCrop>
  <Company/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4</cp:revision>
  <dcterms:created xsi:type="dcterms:W3CDTF">2014-10-31T07:50:00Z</dcterms:created>
  <dcterms:modified xsi:type="dcterms:W3CDTF">2014-11-12T02:24:00Z</dcterms:modified>
</cp:coreProperties>
</file>