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38" w:rsidRDefault="00E054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воспитательно - образовательной работы в первой младшей группе</w:t>
      </w:r>
    </w:p>
    <w:p w:rsidR="00E05438" w:rsidRDefault="00E05438">
      <w:pPr>
        <w:spacing w:after="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МБДОУ детский сад № 2 «Солнышко» </w:t>
      </w:r>
    </w:p>
    <w:p w:rsidR="00E05438" w:rsidRDefault="00E05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недели: </w:t>
      </w:r>
      <w:r>
        <w:rPr>
          <w:rFonts w:ascii="Times New Roman" w:hAnsi="Times New Roman"/>
          <w:sz w:val="24"/>
          <w:szCs w:val="24"/>
        </w:rPr>
        <w:t>«Лесные жители»</w:t>
      </w:r>
    </w:p>
    <w:p w:rsidR="00E05438" w:rsidRDefault="00E0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Знакомство детей с лесными жителями.</w:t>
      </w:r>
    </w:p>
    <w:p w:rsidR="00E05438" w:rsidRDefault="00E0543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</w:p>
    <w:p w:rsidR="00E05438" w:rsidRDefault="00E05438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Учить отличать характерные особенности внешнего вида животных</w:t>
      </w:r>
      <w:r>
        <w:rPr>
          <w:rFonts w:ascii="Times New Roman" w:hAnsi="Times New Roman"/>
        </w:rPr>
        <w:t>.</w:t>
      </w:r>
    </w:p>
    <w:p w:rsidR="00E05438" w:rsidRDefault="00E054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 xml:space="preserve"> Расширять представление детей о лесных жителях (медведь, лиса, белка, заяц, волк). </w:t>
      </w:r>
    </w:p>
    <w:p w:rsidR="00E05438" w:rsidRDefault="00E05438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Прививать интерес  к живой природе, эмоциональную отзывчивость.</w:t>
      </w:r>
    </w:p>
    <w:tbl>
      <w:tblPr>
        <w:tblW w:w="15133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521"/>
        <w:gridCol w:w="1982"/>
        <w:gridCol w:w="2613"/>
        <w:gridCol w:w="2729"/>
        <w:gridCol w:w="2072"/>
        <w:gridCol w:w="2132"/>
        <w:gridCol w:w="2084"/>
      </w:tblGrid>
      <w:tr w:rsidR="00E05438" w:rsidTr="007C7CAA">
        <w:trPr>
          <w:trHeight w:val="347"/>
        </w:trPr>
        <w:tc>
          <w:tcPr>
            <w:tcW w:w="1521" w:type="dxa"/>
            <w:vMerge w:val="restart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82" w:type="dxa"/>
            <w:vMerge w:val="restart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7414" w:type="dxa"/>
            <w:gridSpan w:val="3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084" w:type="dxa"/>
            <w:vMerge w:val="restart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05438" w:rsidTr="007C7CAA">
        <w:trPr>
          <w:trHeight w:val="1318"/>
        </w:trPr>
        <w:tc>
          <w:tcPr>
            <w:tcW w:w="1521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непосредственной образовательной деятельности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084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3825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Утро:</w:t>
            </w:r>
          </w:p>
          <w:p w:rsidR="00E05438" w:rsidRDefault="00E05438"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детей, игры, общение, подготовка к завтраку, завтрак, подготовка к ОД.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«Кто живет в лесу» Цель: </w:t>
            </w:r>
            <w:bookmarkStart w:id="0" w:name="__DdeLink__2312_1056331714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точнение и расширение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 детей о диких животных.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ситуация «Что нужно  Петрушке?».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воспитание культурно-гигиенических навыков при умывании.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А. Барто «Лошадка».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1.о.о. Речевое развитие (развитие речи) «Угадай, кто к нам пришёл»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чёткое произношение звуков «М, П» в словах. Способствовать развитию речевого дыхания. Закреплять знание названий диких животных.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2.о.о. Физическое развитие. (по плану физ.инструктора)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Д/и «Найди и назови»</w:t>
            </w:r>
          </w:p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Даней, Ваней.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умение быстро находить геометрические фигуры определенного цвета, формы, размера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Поместить серию картин на тему «Лесные жители» в центр познания для самостоятельного рассматривания детьми.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родителей с темой недели, мероприятиями, проводимыми в детском саду.</w:t>
            </w:r>
          </w:p>
        </w:tc>
      </w:tr>
      <w:tr w:rsidR="00E05438" w:rsidTr="007C7CAA">
        <w:trPr>
          <w:trHeight w:val="131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Прогулка: игры, наблюдения, труд, индивидуальная работа, 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дворника.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Воспитывать уважение к труду.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игра «У медведя во бору»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Научить детей не наталкиваться друг на друга.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ОВД: прыжки на двух ногах с Никитой, Мишей, Юлей.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с выносным материалом: лопатками, метелками, формочками для игр со снегом.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131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 оздоровительные мероприя тия после сна,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досуги, общение и деятельность по интересам.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«Потягушки - погремушки». Цель: способствование бодрому пробуждению.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Д\и  «Утро вечера мудренее»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понятия о частях суток.  Чтение потешки «Как у нашего зайчишки».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знакомство с малыми фольклорными формам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И.Токмакова «Медведь»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Расширить представления детей о медведе через литературу.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«Расскажем Мишке, как не заболеть»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здоровом образе жизни.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с Аней, Данилом «Чья, чье, чьи». Цель: совершенствовать умение согласовывать слова в предложениях.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2967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Вторник.</w:t>
            </w: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Утро: прием детей, игры, общение, подготовка к завтраку, завтрак, подготовка к ОД.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«Назови правильно»</w:t>
            </w:r>
          </w:p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Цель: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точнение и 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знания детей о лесных жителях, умения узнавать их по картинке 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ситуация «Волшебное слово».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навыков культурного поведения, воспитание вежливого и доброжелательного отношения к окружающим.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1.о.о.Познавательное развитие. «Путешествие в гости к медвежонку Мишику».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лесными жителями, закреплять у детей понятия, один, много, большой, маленький.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 о.о. Художественно-эстетическое развитие. Музыкальная деятельность.(по плану музыкального руководителя)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«Что лишнее?» Цель: Формирование умений объединять предметы по общему признаку.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Оля. Юля.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Поместить в центр уединения книжки со сказками «Лиса и заяц», «Рукавичка», «Теремок»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проявления инициативы при рассматривании иллюстраций к сказкам.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родителям поговорить с ребенком  о том, какие дикие животные живут в наших лесах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3105"/>
        </w:trPr>
        <w:tc>
          <w:tcPr>
            <w:tcW w:w="1521" w:type="dxa"/>
            <w:vMerge w:val="restart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Прогулка: игры, наблюдения, индивидуальная работа,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ЧХЛ: русская народная сказка «Заюшкина избушка» Развивать усидчивость, умение слушать до конца последовательности.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деревьями на участке.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Формирование умений замечать красоту зимней природы.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Труд: Усыпать стволы деревьев снегом. </w:t>
            </w:r>
          </w:p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Цель: воспитание бережного отношения к природе, желания трудиться.</w:t>
            </w:r>
            <w:r>
              <w:t xml:space="preserve">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«Заморожу». Цель: развитие ловкости, умения соблюдать элементарные правила игры.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ситуация «Украсим площадку»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умений лепить фигурки из снега с помощью формочек.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Даней, Ваней.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 с выносным материалом.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3085"/>
        </w:trPr>
        <w:tc>
          <w:tcPr>
            <w:tcW w:w="1521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мероприятия после сна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П/И- Бегите ко мне.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Перекати мяч соседу.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3207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игра «Волк и Лиса»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навыков безопасного передвижения в помещении.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прогулка.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«Зайчики».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умение выполнять прыжки на двух ногах, сохраняя равновесие.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«Потягушки - погремушки».  Цель: способствование бодрому пробуждению.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«Протирание листьев у комнатных растений».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умений ухаживать за комнатными растениями.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«Доскажи словечко» с Мишей, Даней, Арсений.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знаний о временах года.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запросам родителей.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trHeight w:val="131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Среда.</w:t>
            </w: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Утро: прием детей, игры, общение, подготовка к завтраку, завтрак, подготовка к ОД.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 учит медвежонка правильно вести себя за столом»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 детей культурно-гигиенические навыки самообслуживания, учить правильно сидеть за столом, пользоваться столовыми приборами.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1.о.о. Худ.творчество (Рисование) (Губкой по трафарету) Тема: «Дикие животные»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для развития творческих способностей детей посредством продуктивной деятельности.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 2.о.о. Физическое развитие. (по плану физинструктора) 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развитию речи: (обучение рассказывани)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воспроизводить знакомую сказку р.н. «Теремок», составляя короткий рассказ совместно со взрослым.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Игровой дидактический материал для развития умения узнавать и различать диких животных.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по желанию детей.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блоки Дьеныша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</w:tc>
      </w:tr>
      <w:tr w:rsidR="00E05438" w:rsidTr="007C7CAA">
        <w:trPr>
          <w:cantSplit/>
          <w:trHeight w:val="3150"/>
        </w:trPr>
        <w:tc>
          <w:tcPr>
            <w:tcW w:w="1521" w:type="dxa"/>
            <w:vMerge w:val="restart"/>
            <w:tcMar>
              <w:left w:w="98" w:type="dxa"/>
            </w:tcMar>
            <w:textDirection w:val="btLr"/>
          </w:tcPr>
          <w:p w:rsidR="00E05438" w:rsidRDefault="00E0543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Прогулка: </w:t>
            </w: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игры, наблюдения, индивидуальная работа, </w:t>
            </w: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льдом.</w:t>
            </w:r>
          </w:p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с природным явлением — льдом; формировать представление о состоянии воды в окружающей  среде.</w:t>
            </w:r>
          </w:p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слово.</w:t>
            </w:r>
          </w:p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П/И: «Догони мяч» </w:t>
            </w:r>
          </w:p>
          <w:p w:rsidR="00E05438" w:rsidRPr="007C7CAA" w:rsidRDefault="00E05438" w:rsidP="007C7C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C7CAA">
              <w:rPr>
                <w:rFonts w:ascii="Times New Roman" w:hAnsi="Times New Roman" w:cs="Times New Roman"/>
              </w:rPr>
              <w:t>Цель:  развивать умение сохранять во время ходьбы и бега необходимое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поручение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лопатки в корзину». Цель: воспитание трудолюбия.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Соней., Аней.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игры с выносным материалом.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1695"/>
        </w:trPr>
        <w:tc>
          <w:tcPr>
            <w:tcW w:w="1521" w:type="dxa"/>
            <w:vMerge/>
            <w:tcMar>
              <w:left w:w="98" w:type="dxa"/>
            </w:tcMar>
            <w:textDirection w:val="btLr"/>
          </w:tcPr>
          <w:p w:rsidR="00E05438" w:rsidRDefault="00E0543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 оздоровительная работа</w:t>
            </w: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Оздоровительные мероприятия после сна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(по плану)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П/И- Поезд.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Перешагни кубик.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6826"/>
        </w:trPr>
        <w:tc>
          <w:tcPr>
            <w:tcW w:w="1521" w:type="dxa"/>
            <w:vMerge/>
            <w:tcMar>
              <w:left w:w="98" w:type="dxa"/>
            </w:tcMar>
            <w:textDirection w:val="btLr"/>
          </w:tcPr>
          <w:p w:rsidR="00E05438" w:rsidRDefault="00E0543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Вечер: игры, досуги, общение, деятельность по интересам.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Игра-ситуация «Причешем куклу Катю»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Формирование умение пользоваться расческой.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Вечерняя прогулка.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Д\и «Какой? Какое?»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Развитие словарного запаса.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Подвижные игры  «С кочки на кочку», «Ловишки»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Цель: Развитие двигательной активности детей.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«Потягушки - погремушки». Цель: способствовать бодрому пробуждению.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«Ладушки».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Развивать чувство ритма.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«В гостях у Лесовичка». </w:t>
            </w:r>
          </w:p>
          <w:p w:rsidR="00E05438" w:rsidRDefault="00E05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Создать у детей радостное настроение. Вызвать эмоциональную отзывчивость, способствовать развитию интереса к окружающему миру.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И/Р - Кто быстрее.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формирование двигаться по команде.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Внести атрибуты для развлечения: игрушка Лесовичок, маски животных.</w:t>
            </w: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45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Чет-верг</w:t>
            </w: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Утро: прием детей, общение, подготовка к завтраку, завтрак, подготовка к ОД.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во время умывания.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«Когда это бывает?». Цель: формирование знаний о временах года.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1о.о. Художественно-эстетическое развитие. (Лепка) руководителя)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«Зайчик пришёл в теремок»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Учить делить большой кусок пластилина пополам, скатывать шар, вторую половину ещё раз делить пополам, делать головку, из оставшейся части – две палочки (ушки).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2о.о. Художественно-эстетическое развитие. Музыкальная деятельность.(по плану музыкального руководителя)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Поместить картину «Лесные жители» в центр познания для самостоятельного рассматривания.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детско- родительских поделок «Макет лесные жители»</w:t>
            </w:r>
          </w:p>
        </w:tc>
      </w:tr>
      <w:tr w:rsidR="00E05438" w:rsidTr="007C7CAA">
        <w:trPr>
          <w:cantSplit/>
          <w:trHeight w:val="4230"/>
        </w:trPr>
        <w:tc>
          <w:tcPr>
            <w:tcW w:w="1521" w:type="dxa"/>
            <w:vMerge w:val="restart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Прогулка: игры, наблюдения, труд, индивидуальная работа,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«Туфельки поссорились – подружились» (перед прогулкой).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формирование навыков самообслуживания.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птицами у кормушки.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воспитание любознательности и интереса к жизни птиц в зимний период.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«Воробышки и автомобиль».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развивать умение двигаться врассыпную, не наталкиваясь друг на друга.</w:t>
            </w:r>
          </w:p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Труд: Покормить птиц у кормушки. </w:t>
            </w:r>
          </w:p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побуждать к выполнению элементарных поручений.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Д\и «Подбери слово»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активизирование в речи детей прилагательных.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Даней, Ваней, Арсений.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1342"/>
        </w:trPr>
        <w:tc>
          <w:tcPr>
            <w:tcW w:w="1521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мероприятия после сна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П/И- Гуси-Лебеди.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Перепрыгни через шнур.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45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Вечерняя прогулка.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Трудовая деятельность «Подмести дорожки на участке»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привлечение детей к выполнению простейших трудовых действий.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Катание на санках друг друга. Катание с горки.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Цель: развитие двигательной игровой активности детей.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 «Потягушки - погремушки». Цель: способствование бодрому пробуждению.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р.н.сказки «Лиса и заяц» в обработке В. Даля.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ознакомление со сказкой, приобщение детей к художественной литературе.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«Собери мозаику» Аней. 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основных цветов.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Пополнить центр творчества изобразительными материалами для самостоятельной творческой деятельности.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Стендовая информация «Осторожно ГРИПП!»</w:t>
            </w:r>
          </w:p>
        </w:tc>
      </w:tr>
      <w:tr w:rsidR="00E05438" w:rsidTr="007C7CAA">
        <w:trPr>
          <w:cantSplit/>
          <w:trHeight w:val="45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Утро: прием детей, игры, общение, подготовка к завтраку, завтрак, подготовка к ОД.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в группе. Цель: развивать двигательную активность детей. Рассматривание игрушки лисы. Цель: познакомить детей с игрушкой. Формировать умение внимательно рассматривать игрушку. Развивать умение отвечать на вопросы педагога полным ответом. Закреплять знания детей о среде обитания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ОД1.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о.о. Речевое развитие (развитие речи) «Лесные жители» цель: формирование у детей восприятие пространственных отношений, закреплять понятия один, много; закреплять знания основных цветов; закреплять знания основных цветов.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ОД2. о.о. Физическое развитие (по плану физинструктора)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изо- деятельности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правильно держать карандаш, передавать в рисунке задуманное.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о профилактике ГРИППА и ОРВИ.</w:t>
            </w:r>
          </w:p>
        </w:tc>
      </w:tr>
      <w:tr w:rsidR="00E05438" w:rsidTr="007C7CAA">
        <w:trPr>
          <w:cantSplit/>
          <w:trHeight w:val="3006"/>
        </w:trPr>
        <w:tc>
          <w:tcPr>
            <w:tcW w:w="1521" w:type="dxa"/>
            <w:vMerge w:val="restart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4905"/>
        </w:trPr>
        <w:tc>
          <w:tcPr>
            <w:tcW w:w="1521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Прогулка: игры, наблюдение, труд, индивидуальная работа,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Развивающая проблемно-игровая ситуация «Что случилось с зайчиком?». Цели: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точнение и расширение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гуманном отношении к животным; развивать эмоциональную отзывчивость, стремление к участию в решении проблемных ситуаций.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пешеходом.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– закреплять знания о пешеходной части дороги. Под. игра «Воробушки и автомобиль»- закреплять умение быстро реагировать на сигнал. Игры с выносным материалом.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bookmarkStart w:id="2" w:name="__DdeLink__615_615654653"/>
            <w:r>
              <w:rPr>
                <w:rFonts w:ascii="Times New Roman" w:hAnsi="Times New Roman"/>
                <w:sz w:val="24"/>
                <w:szCs w:val="24"/>
              </w:rPr>
              <w:t>Соней, Олей,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Мишей. Рассматривание иллюстраций на тему: «Дикие животные».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знакомить детей с дикими животными, развивать речь и память.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с выносным материалом для игр.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1881"/>
        </w:trPr>
        <w:tc>
          <w:tcPr>
            <w:tcW w:w="1521" w:type="dxa"/>
            <w:vMerge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мероприятия после сна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П/И- Лошадка.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 xml:space="preserve">Перешагни через кубик. </w:t>
            </w:r>
          </w:p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Соней, Олей,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38" w:rsidTr="007C7CAA">
        <w:trPr>
          <w:cantSplit/>
          <w:trHeight w:val="458"/>
        </w:trPr>
        <w:tc>
          <w:tcPr>
            <w:tcW w:w="1521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 игры, досуги, общение, деятельность по интересам.</w:t>
            </w:r>
          </w:p>
        </w:tc>
        <w:tc>
          <w:tcPr>
            <w:tcW w:w="2613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состоянием погоды. </w:t>
            </w:r>
          </w:p>
          <w:p w:rsidR="00E05438" w:rsidRDefault="00E05438">
            <w:r>
              <w:rPr>
                <w:rFonts w:ascii="Times New Roman" w:hAnsi="Times New Roman"/>
                <w:sz w:val="24"/>
                <w:szCs w:val="24"/>
              </w:rPr>
              <w:t>Цель.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точнение и 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времена года по характерным признакам.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«Попади в цель снежком»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развитие меткости и координации движений.</w:t>
            </w:r>
          </w:p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выбору детей.</w:t>
            </w:r>
          </w:p>
        </w:tc>
        <w:tc>
          <w:tcPr>
            <w:tcW w:w="2729" w:type="dxa"/>
            <w:tcMar>
              <w:left w:w="98" w:type="dxa"/>
            </w:tcMar>
          </w:tcPr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пробуждения. Ходьба по массажным дорожкам. Закаливающие процедуры. </w:t>
            </w:r>
          </w:p>
          <w:p w:rsidR="00E05438" w:rsidRDefault="00E054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развивать двигательную активность, создать положительный эмоциональный настрой.</w:t>
            </w:r>
          </w:p>
        </w:tc>
        <w:tc>
          <w:tcPr>
            <w:tcW w:w="2072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Индив. работа по развитию движений с Юлей, Мишей, Даней – упражнять в быстром беге.</w:t>
            </w:r>
          </w:p>
        </w:tc>
        <w:tc>
          <w:tcPr>
            <w:tcW w:w="2132" w:type="dxa"/>
            <w:tcMar>
              <w:left w:w="98" w:type="dxa"/>
            </w:tcMar>
          </w:tcPr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Выносной материал для игр на участке – лопаты, ведра, машинки.</w:t>
            </w:r>
          </w:p>
          <w:p w:rsidR="00E05438" w:rsidRDefault="00E0543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условий для самостоятельной игровой деятельности детей в группе.</w:t>
            </w:r>
          </w:p>
        </w:tc>
        <w:tc>
          <w:tcPr>
            <w:tcW w:w="2084" w:type="dxa"/>
            <w:tcMar>
              <w:left w:w="98" w:type="dxa"/>
            </w:tcMar>
          </w:tcPr>
          <w:p w:rsidR="00E05438" w:rsidRDefault="00E05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438" w:rsidRDefault="00E05438"/>
    <w:sectPr w:rsidR="00E05438" w:rsidSect="0025661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15"/>
    <w:rsid w:val="00256615"/>
    <w:rsid w:val="00307EBA"/>
    <w:rsid w:val="005E4659"/>
    <w:rsid w:val="007C7CAA"/>
    <w:rsid w:val="00E05438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56615"/>
  </w:style>
  <w:style w:type="paragraph" w:customStyle="1" w:styleId="a">
    <w:name w:val="Заголовок"/>
    <w:basedOn w:val="Normal"/>
    <w:next w:val="BodyText"/>
    <w:uiPriority w:val="99"/>
    <w:rsid w:val="0025661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661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320"/>
    <w:rPr>
      <w:color w:val="00000A"/>
      <w:lang w:eastAsia="en-US"/>
    </w:rPr>
  </w:style>
  <w:style w:type="paragraph" w:styleId="List">
    <w:name w:val="List"/>
    <w:basedOn w:val="BodyText"/>
    <w:uiPriority w:val="99"/>
    <w:rsid w:val="00256615"/>
    <w:rPr>
      <w:rFonts w:cs="Lucida Sans"/>
    </w:rPr>
  </w:style>
  <w:style w:type="paragraph" w:styleId="Title">
    <w:name w:val="Title"/>
    <w:basedOn w:val="Normal"/>
    <w:link w:val="TitleChar"/>
    <w:uiPriority w:val="99"/>
    <w:qFormat/>
    <w:rsid w:val="002566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9432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56615"/>
    <w:pPr>
      <w:suppressLineNumbers/>
    </w:pPr>
    <w:rPr>
      <w:rFonts w:cs="Lucida Sans"/>
    </w:rPr>
  </w:style>
  <w:style w:type="paragraph" w:customStyle="1" w:styleId="ParagraphStyle">
    <w:name w:val="Paragraph Style"/>
    <w:uiPriority w:val="99"/>
    <w:rPr>
      <w:rFonts w:ascii="Arial" w:hAnsi="Arial" w:cs="Arial"/>
      <w:color w:val="00000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951</TotalTime>
  <Pages>13</Pages>
  <Words>1812</Words>
  <Characters>10335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Admin</cp:lastModifiedBy>
  <cp:revision>30</cp:revision>
  <cp:lastPrinted>2019-02-11T11:58:00Z</cp:lastPrinted>
  <dcterms:created xsi:type="dcterms:W3CDTF">2018-09-21T06:48:00Z</dcterms:created>
  <dcterms:modified xsi:type="dcterms:W3CDTF">2020-03-16T03:45:00Z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