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89" w:rsidRPr="004240E7" w:rsidRDefault="002F4F89" w:rsidP="00581489">
      <w:pPr>
        <w:jc w:val="right"/>
        <w:rPr>
          <w:sz w:val="20"/>
        </w:rPr>
      </w:pPr>
      <w:r w:rsidRPr="004240E7">
        <w:rPr>
          <w:sz w:val="20"/>
        </w:rPr>
        <w:t xml:space="preserve">Приложение № 1 </w:t>
      </w:r>
    </w:p>
    <w:p w:rsidR="002F4F89" w:rsidRPr="004240E7" w:rsidRDefault="002F4F89" w:rsidP="0058148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Pr="004240E7">
        <w:rPr>
          <w:sz w:val="20"/>
        </w:rPr>
        <w:t>к</w:t>
      </w:r>
      <w:r>
        <w:rPr>
          <w:sz w:val="20"/>
        </w:rPr>
        <w:t xml:space="preserve"> </w:t>
      </w:r>
      <w:r w:rsidRPr="004240E7">
        <w:rPr>
          <w:sz w:val="20"/>
        </w:rPr>
        <w:t xml:space="preserve"> Порядку</w:t>
      </w:r>
      <w:r>
        <w:rPr>
          <w:sz w:val="20"/>
        </w:rPr>
        <w:t xml:space="preserve"> </w:t>
      </w:r>
      <w:r w:rsidRPr="004240E7">
        <w:rPr>
          <w:sz w:val="20"/>
        </w:rPr>
        <w:t xml:space="preserve"> составления </w:t>
      </w:r>
      <w:r>
        <w:rPr>
          <w:sz w:val="20"/>
        </w:rPr>
        <w:t xml:space="preserve"> </w:t>
      </w:r>
      <w:r w:rsidRPr="004240E7">
        <w:rPr>
          <w:sz w:val="20"/>
        </w:rPr>
        <w:t>и</w:t>
      </w:r>
      <w:r>
        <w:rPr>
          <w:sz w:val="20"/>
        </w:rPr>
        <w:t xml:space="preserve"> </w:t>
      </w:r>
      <w:r w:rsidRPr="004240E7">
        <w:rPr>
          <w:sz w:val="20"/>
        </w:rPr>
        <w:t xml:space="preserve"> утверждения</w:t>
      </w:r>
      <w:r>
        <w:rPr>
          <w:sz w:val="20"/>
        </w:rPr>
        <w:t xml:space="preserve"> </w:t>
      </w:r>
      <w:r w:rsidRPr="004240E7">
        <w:rPr>
          <w:sz w:val="20"/>
        </w:rPr>
        <w:t xml:space="preserve"> отчётов о результатах деятельности</w:t>
      </w:r>
      <w:r w:rsidRPr="00581489">
        <w:rPr>
          <w:sz w:val="20"/>
        </w:rPr>
        <w:t xml:space="preserve"> </w:t>
      </w:r>
      <w:r>
        <w:rPr>
          <w:sz w:val="20"/>
        </w:rPr>
        <w:t xml:space="preserve">муниципальных </w:t>
      </w:r>
      <w:r w:rsidRPr="004240E7">
        <w:rPr>
          <w:sz w:val="20"/>
        </w:rPr>
        <w:t>учреждений</w:t>
      </w:r>
      <w:r w:rsidRPr="00581489">
        <w:rPr>
          <w:sz w:val="20"/>
        </w:rPr>
        <w:t xml:space="preserve"> </w:t>
      </w:r>
      <w:r>
        <w:rPr>
          <w:sz w:val="20"/>
        </w:rPr>
        <w:t xml:space="preserve">  </w:t>
      </w:r>
      <w:r w:rsidRPr="004240E7">
        <w:rPr>
          <w:sz w:val="20"/>
        </w:rPr>
        <w:t>и</w:t>
      </w:r>
      <w:r>
        <w:rPr>
          <w:sz w:val="20"/>
        </w:rPr>
        <w:t xml:space="preserve"> </w:t>
      </w:r>
      <w:r w:rsidRPr="004240E7">
        <w:rPr>
          <w:sz w:val="20"/>
        </w:rPr>
        <w:t xml:space="preserve"> об </w:t>
      </w:r>
      <w:r>
        <w:rPr>
          <w:sz w:val="20"/>
        </w:rPr>
        <w:t xml:space="preserve"> </w:t>
      </w:r>
      <w:r w:rsidRPr="004240E7">
        <w:rPr>
          <w:sz w:val="20"/>
        </w:rPr>
        <w:t xml:space="preserve">использовании </w:t>
      </w:r>
      <w:r>
        <w:rPr>
          <w:sz w:val="20"/>
        </w:rPr>
        <w:t xml:space="preserve"> </w:t>
      </w:r>
      <w:r w:rsidRPr="004240E7">
        <w:rPr>
          <w:sz w:val="20"/>
        </w:rPr>
        <w:t xml:space="preserve">закрепленного </w:t>
      </w:r>
      <w:r>
        <w:rPr>
          <w:sz w:val="20"/>
        </w:rPr>
        <w:t xml:space="preserve"> </w:t>
      </w:r>
      <w:r w:rsidRPr="004240E7">
        <w:rPr>
          <w:sz w:val="20"/>
        </w:rPr>
        <w:t>за</w:t>
      </w:r>
      <w:r>
        <w:rPr>
          <w:sz w:val="20"/>
        </w:rPr>
        <w:t xml:space="preserve"> </w:t>
      </w:r>
      <w:r w:rsidRPr="004240E7">
        <w:rPr>
          <w:sz w:val="20"/>
        </w:rPr>
        <w:t xml:space="preserve"> ними имущества, в отношении которых</w:t>
      </w:r>
    </w:p>
    <w:p w:rsidR="002F4F89" w:rsidRPr="004240E7" w:rsidRDefault="002F4F89" w:rsidP="00581489">
      <w:pPr>
        <w:jc w:val="right"/>
        <w:rPr>
          <w:sz w:val="20"/>
        </w:rPr>
      </w:pPr>
      <w:r w:rsidRPr="004240E7">
        <w:rPr>
          <w:sz w:val="20"/>
        </w:rPr>
        <w:t xml:space="preserve">администрация Тасеевского района Красноярского края осуществляет функции и полномочия                                                              </w:t>
      </w:r>
    </w:p>
    <w:p w:rsidR="002F4F89" w:rsidRPr="004240E7" w:rsidRDefault="002F4F89" w:rsidP="0058148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Pr="004240E7">
        <w:rPr>
          <w:sz w:val="20"/>
        </w:rPr>
        <w:t>учредителя</w:t>
      </w:r>
      <w:r>
        <w:rPr>
          <w:sz w:val="20"/>
        </w:rPr>
        <w:t xml:space="preserve">                                                                                      </w:t>
      </w:r>
      <w:r w:rsidRPr="004240E7">
        <w:rPr>
          <w:sz w:val="20"/>
        </w:rPr>
        <w:t xml:space="preserve">от  10 декабря </w:t>
      </w:r>
      <w:smartTag w:uri="urn:schemas-microsoft-com:office:smarttags" w:element="metricconverter">
        <w:smartTagPr>
          <w:attr w:name="ProductID" w:val="2010 г"/>
        </w:smartTagPr>
        <w:r w:rsidRPr="004240E7">
          <w:rPr>
            <w:sz w:val="20"/>
          </w:rPr>
          <w:t>2010 г</w:t>
        </w:r>
      </w:smartTag>
      <w:r w:rsidRPr="004240E7">
        <w:rPr>
          <w:sz w:val="20"/>
        </w:rPr>
        <w:t>.   № 520</w:t>
      </w:r>
      <w:r>
        <w:rPr>
          <w:sz w:val="20"/>
        </w:rPr>
        <w:t xml:space="preserve">          </w:t>
      </w:r>
    </w:p>
    <w:p w:rsidR="002F4F89" w:rsidRDefault="002F4F89" w:rsidP="00361912">
      <w:pPr>
        <w:jc w:val="right"/>
        <w:rPr>
          <w:sz w:val="22"/>
          <w:szCs w:val="22"/>
        </w:rPr>
      </w:pPr>
    </w:p>
    <w:p w:rsidR="002F4F89" w:rsidRPr="0031328F" w:rsidRDefault="002F4F89" w:rsidP="001903A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31328F">
        <w:rPr>
          <w:b/>
          <w:sz w:val="22"/>
          <w:szCs w:val="22"/>
        </w:rPr>
        <w:t>УТВЕРЖДАЮ</w:t>
      </w:r>
    </w:p>
    <w:p w:rsidR="002F4F89" w:rsidRPr="0031328F" w:rsidRDefault="002F4F89" w:rsidP="001903A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</w:t>
      </w:r>
      <w:r w:rsidRPr="0031328F">
        <w:rPr>
          <w:sz w:val="22"/>
          <w:szCs w:val="22"/>
          <w:u w:val="single"/>
        </w:rPr>
        <w:t>Глава</w:t>
      </w:r>
      <w:r>
        <w:rPr>
          <w:sz w:val="22"/>
          <w:szCs w:val="22"/>
          <w:u w:val="single"/>
        </w:rPr>
        <w:t xml:space="preserve">  </w:t>
      </w:r>
      <w:r w:rsidRPr="0031328F">
        <w:rPr>
          <w:sz w:val="22"/>
          <w:szCs w:val="22"/>
          <w:u w:val="single"/>
        </w:rPr>
        <w:t>Тасеевского</w:t>
      </w:r>
      <w:r>
        <w:rPr>
          <w:sz w:val="22"/>
          <w:szCs w:val="22"/>
          <w:u w:val="single"/>
        </w:rPr>
        <w:t xml:space="preserve"> </w:t>
      </w:r>
      <w:r w:rsidRPr="0031328F">
        <w:rPr>
          <w:sz w:val="22"/>
          <w:szCs w:val="22"/>
          <w:u w:val="single"/>
        </w:rPr>
        <w:t>района</w:t>
      </w:r>
      <w:r>
        <w:rPr>
          <w:sz w:val="22"/>
          <w:szCs w:val="22"/>
          <w:u w:val="single"/>
        </w:rPr>
        <w:t xml:space="preserve">  ______</w:t>
      </w:r>
    </w:p>
    <w:p w:rsidR="002F4F89" w:rsidRDefault="002F4F89" w:rsidP="001903AF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F4F89" w:rsidRDefault="002F4F89" w:rsidP="0059287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___________</w:t>
      </w:r>
      <w:r w:rsidRPr="00592876">
        <w:rPr>
          <w:sz w:val="22"/>
          <w:szCs w:val="22"/>
        </w:rPr>
        <w:t>__</w:t>
      </w:r>
      <w:r>
        <w:rPr>
          <w:sz w:val="22"/>
          <w:szCs w:val="22"/>
        </w:rPr>
        <w:t>_   _</w:t>
      </w:r>
      <w:r>
        <w:rPr>
          <w:sz w:val="22"/>
          <w:szCs w:val="22"/>
          <w:u w:val="single"/>
        </w:rPr>
        <w:t>О.А. Никаноров</w:t>
      </w:r>
    </w:p>
    <w:p w:rsidR="002F4F89" w:rsidRDefault="002F4F89" w:rsidP="0036191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F89" w:rsidRDefault="002F4F89" w:rsidP="00361912">
      <w:pPr>
        <w:jc w:val="center"/>
        <w:rPr>
          <w:sz w:val="16"/>
          <w:szCs w:val="16"/>
        </w:rPr>
      </w:pPr>
    </w:p>
    <w:p w:rsidR="002F4F89" w:rsidRDefault="002F4F89" w:rsidP="00592876">
      <w:pPr>
        <w:jc w:val="center"/>
        <w:rPr>
          <w:sz w:val="22"/>
          <w:szCs w:val="22"/>
          <w:u w:val="single"/>
        </w:rPr>
      </w:pPr>
      <w:r w:rsidRPr="0059287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«          »         ______         </w:t>
      </w:r>
      <w:r w:rsidRPr="00361912">
        <w:rPr>
          <w:sz w:val="22"/>
          <w:szCs w:val="22"/>
          <w:u w:val="single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361912">
          <w:rPr>
            <w:sz w:val="22"/>
            <w:szCs w:val="22"/>
            <w:u w:val="single"/>
          </w:rPr>
          <w:t>201</w:t>
        </w:r>
        <w:r>
          <w:rPr>
            <w:sz w:val="22"/>
            <w:szCs w:val="22"/>
            <w:u w:val="single"/>
          </w:rPr>
          <w:t>6</w:t>
        </w:r>
        <w:r w:rsidRPr="00361912">
          <w:rPr>
            <w:sz w:val="22"/>
            <w:szCs w:val="22"/>
            <w:u w:val="single"/>
          </w:rPr>
          <w:t xml:space="preserve"> г</w:t>
        </w:r>
      </w:smartTag>
      <w:r w:rsidRPr="00361912">
        <w:rPr>
          <w:sz w:val="22"/>
          <w:szCs w:val="22"/>
          <w:u w:val="single"/>
        </w:rPr>
        <w:t>.</w:t>
      </w:r>
    </w:p>
    <w:p w:rsidR="002F4F89" w:rsidRDefault="002F4F89" w:rsidP="00592876">
      <w:pPr>
        <w:jc w:val="center"/>
        <w:rPr>
          <w:sz w:val="16"/>
          <w:szCs w:val="16"/>
        </w:rPr>
      </w:pPr>
    </w:p>
    <w:p w:rsidR="002F4F89" w:rsidRDefault="002F4F89" w:rsidP="00361912">
      <w:pPr>
        <w:jc w:val="center"/>
        <w:rPr>
          <w:b/>
          <w:bCs/>
          <w:sz w:val="28"/>
          <w:szCs w:val="28"/>
        </w:rPr>
      </w:pPr>
      <w:r w:rsidRPr="004240E7">
        <w:rPr>
          <w:b/>
          <w:bCs/>
          <w:sz w:val="28"/>
          <w:szCs w:val="28"/>
        </w:rPr>
        <w:t>Отчет о результатах деятельности</w:t>
      </w:r>
    </w:p>
    <w:p w:rsidR="002F4F89" w:rsidRDefault="002F4F89" w:rsidP="00361912">
      <w:pPr>
        <w:jc w:val="center"/>
        <w:rPr>
          <w:b/>
          <w:bCs/>
          <w:sz w:val="28"/>
          <w:szCs w:val="28"/>
          <w:u w:val="single"/>
        </w:rPr>
      </w:pPr>
      <w:r w:rsidRPr="004240E7">
        <w:rPr>
          <w:b/>
          <w:bCs/>
          <w:sz w:val="28"/>
          <w:szCs w:val="28"/>
          <w:u w:val="single"/>
        </w:rPr>
        <w:t>за 201</w:t>
      </w:r>
      <w:r>
        <w:rPr>
          <w:b/>
          <w:bCs/>
          <w:sz w:val="28"/>
          <w:szCs w:val="28"/>
          <w:u w:val="single"/>
        </w:rPr>
        <w:t>5</w:t>
      </w:r>
      <w:r w:rsidRPr="004240E7">
        <w:rPr>
          <w:b/>
          <w:bCs/>
          <w:sz w:val="28"/>
          <w:szCs w:val="28"/>
          <w:u w:val="single"/>
        </w:rPr>
        <w:t xml:space="preserve">  год</w:t>
      </w:r>
    </w:p>
    <w:p w:rsidR="002F4F89" w:rsidRDefault="002F4F89" w:rsidP="00FF2E33">
      <w:pPr>
        <w:jc w:val="center"/>
        <w:rPr>
          <w:bCs/>
          <w:sz w:val="20"/>
        </w:rPr>
      </w:pPr>
      <w:r>
        <w:rPr>
          <w:b/>
          <w:bCs/>
          <w:sz w:val="28"/>
          <w:szCs w:val="28"/>
        </w:rPr>
        <w:t xml:space="preserve">  </w:t>
      </w:r>
      <w:r w:rsidRPr="00FF2E33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FF2E33">
        <w:rPr>
          <w:b/>
          <w:bCs/>
          <w:sz w:val="28"/>
          <w:szCs w:val="28"/>
        </w:rPr>
        <w:t xml:space="preserve"> </w:t>
      </w:r>
      <w:r w:rsidRPr="0092323D">
        <w:rPr>
          <w:bCs/>
          <w:sz w:val="20"/>
        </w:rPr>
        <w:t>КОДЫ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9180"/>
        <w:gridCol w:w="1260"/>
        <w:gridCol w:w="1260"/>
      </w:tblGrid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92323D">
            <w:pPr>
              <w:rPr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szCs w:val="22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  <w:r w:rsidRPr="001C1417">
              <w:rPr>
                <w:sz w:val="20"/>
              </w:rPr>
              <w:t>Форма по КФД</w:t>
            </w:r>
          </w:p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>Дата</w:t>
            </w:r>
          </w:p>
          <w:p w:rsidR="002F4F89" w:rsidRPr="001C1417" w:rsidRDefault="002F4F89" w:rsidP="001C1417">
            <w:pPr>
              <w:jc w:val="center"/>
              <w:rPr>
                <w:szCs w:val="22"/>
              </w:rPr>
            </w:pPr>
          </w:p>
          <w:p w:rsidR="002F4F89" w:rsidRPr="001C1417" w:rsidRDefault="002F4F89" w:rsidP="001C1417">
            <w:pPr>
              <w:jc w:val="center"/>
              <w:rPr>
                <w:szCs w:val="22"/>
              </w:rPr>
            </w:pPr>
          </w:p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>по ОКПО</w:t>
            </w:r>
          </w:p>
          <w:p w:rsidR="002F4F89" w:rsidRPr="001C1417" w:rsidRDefault="002F4F89" w:rsidP="001C1417">
            <w:pPr>
              <w:jc w:val="center"/>
              <w:rPr>
                <w:sz w:val="18"/>
                <w:szCs w:val="18"/>
              </w:rPr>
            </w:pPr>
          </w:p>
          <w:p w:rsidR="002F4F89" w:rsidRPr="001C1417" w:rsidRDefault="002F4F89" w:rsidP="001C1417">
            <w:pPr>
              <w:jc w:val="center"/>
              <w:rPr>
                <w:sz w:val="18"/>
                <w:szCs w:val="18"/>
              </w:rPr>
            </w:pPr>
          </w:p>
          <w:p w:rsidR="002F4F89" w:rsidRPr="001C1417" w:rsidRDefault="002F4F89" w:rsidP="001C1417">
            <w:pPr>
              <w:jc w:val="center"/>
              <w:rPr>
                <w:sz w:val="18"/>
                <w:szCs w:val="18"/>
              </w:rPr>
            </w:pPr>
          </w:p>
          <w:p w:rsidR="002F4F89" w:rsidRPr="001C1417" w:rsidRDefault="002F4F89" w:rsidP="001C1417">
            <w:pPr>
              <w:jc w:val="center"/>
              <w:rPr>
                <w:sz w:val="18"/>
                <w:szCs w:val="18"/>
              </w:rPr>
            </w:pPr>
          </w:p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  <w:r w:rsidRPr="001C1417">
              <w:rPr>
                <w:sz w:val="18"/>
                <w:szCs w:val="18"/>
              </w:rPr>
              <w:t>по ОКЕИ</w:t>
            </w:r>
          </w:p>
        </w:tc>
        <w:tc>
          <w:tcPr>
            <w:tcW w:w="1260" w:type="dxa"/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</w:tcPr>
          <w:p w:rsidR="002F4F89" w:rsidRPr="001C1417" w:rsidRDefault="002F4F89" w:rsidP="001903AF">
            <w:pPr>
              <w:jc w:val="center"/>
              <w:rPr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1C141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1C1417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A01709">
            <w:pPr>
              <w:rPr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A01709">
            <w:pPr>
              <w:rPr>
                <w:b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2F4F89" w:rsidRPr="001C1417" w:rsidRDefault="002F4F89" w:rsidP="001C1417">
            <w:pPr>
              <w:jc w:val="center"/>
              <w:rPr>
                <w:b/>
                <w:szCs w:val="22"/>
              </w:rPr>
            </w:pP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A01709">
            <w:pPr>
              <w:rPr>
                <w:szCs w:val="22"/>
              </w:rPr>
            </w:pPr>
            <w:r w:rsidRPr="001C1417">
              <w:rPr>
                <w:sz w:val="22"/>
                <w:szCs w:val="22"/>
              </w:rPr>
              <w:t>Наименование муниципального учреждения (подразделения)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592876">
            <w:pPr>
              <w:rPr>
                <w:szCs w:val="22"/>
                <w:u w:val="single"/>
              </w:rPr>
            </w:pPr>
            <w:r w:rsidRPr="001C1417">
              <w:rPr>
                <w:b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b/>
                <w:sz w:val="22"/>
                <w:szCs w:val="22"/>
              </w:rPr>
              <w:t>2</w:t>
            </w:r>
            <w:r w:rsidRPr="001C1417">
              <w:rPr>
                <w:b/>
                <w:sz w:val="22"/>
                <w:szCs w:val="22"/>
              </w:rPr>
              <w:t xml:space="preserve"> «С</w:t>
            </w:r>
            <w:r>
              <w:rPr>
                <w:b/>
                <w:sz w:val="22"/>
                <w:szCs w:val="22"/>
              </w:rPr>
              <w:t>олнышко</w:t>
            </w:r>
            <w:r w:rsidRPr="001C141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</w:tcPr>
          <w:p w:rsidR="002F4F89" w:rsidRPr="001C1417" w:rsidRDefault="002F4F89" w:rsidP="001C1417">
            <w:pPr>
              <w:jc w:val="center"/>
              <w:rPr>
                <w:b/>
                <w:szCs w:val="22"/>
              </w:rPr>
            </w:pPr>
          </w:p>
          <w:p w:rsidR="002F4F89" w:rsidRPr="00B72E73" w:rsidRDefault="002F4F89" w:rsidP="001C1417">
            <w:pPr>
              <w:jc w:val="center"/>
              <w:rPr>
                <w:b/>
                <w:szCs w:val="22"/>
                <w:u w:val="single"/>
              </w:rPr>
            </w:pPr>
            <w:r w:rsidRPr="00B72E73">
              <w:rPr>
                <w:b/>
                <w:sz w:val="22"/>
                <w:szCs w:val="22"/>
              </w:rPr>
              <w:t>55926693</w:t>
            </w: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szCs w:val="22"/>
              </w:rPr>
            </w:pPr>
          </w:p>
          <w:p w:rsidR="002F4F89" w:rsidRPr="001C1417" w:rsidRDefault="002F4F89" w:rsidP="00FF2E33">
            <w:pPr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>ИНН / КПП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2F4F89" w:rsidP="00592876">
            <w:pPr>
              <w:rPr>
                <w:szCs w:val="22"/>
              </w:rPr>
            </w:pPr>
            <w:r w:rsidRPr="001C1417">
              <w:rPr>
                <w:b/>
                <w:sz w:val="22"/>
                <w:szCs w:val="22"/>
              </w:rPr>
              <w:t>24360031</w:t>
            </w:r>
            <w:r>
              <w:rPr>
                <w:b/>
                <w:sz w:val="22"/>
                <w:szCs w:val="22"/>
              </w:rPr>
              <w:t>23</w:t>
            </w:r>
            <w:r w:rsidRPr="001C1417">
              <w:rPr>
                <w:b/>
                <w:sz w:val="22"/>
                <w:szCs w:val="22"/>
              </w:rPr>
              <w:t xml:space="preserve"> / 243601001</w:t>
            </w:r>
            <w:r w:rsidRPr="001C1417">
              <w:rPr>
                <w:sz w:val="22"/>
                <w:szCs w:val="22"/>
              </w:rPr>
              <w:t xml:space="preserve">       </w:t>
            </w:r>
            <w:r w:rsidRPr="001C1417">
              <w:rPr>
                <w:b/>
                <w:sz w:val="22"/>
                <w:szCs w:val="22"/>
              </w:rPr>
              <w:t xml:space="preserve"> </w:t>
            </w:r>
            <w:r w:rsidRPr="001C1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szCs w:val="22"/>
              </w:rPr>
            </w:pPr>
          </w:p>
          <w:p w:rsidR="002F4F89" w:rsidRPr="001C1417" w:rsidRDefault="002F4F89" w:rsidP="00FF2E33">
            <w:pPr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2F4F89" w:rsidP="00FF2E33">
            <w:pPr>
              <w:rPr>
                <w:b/>
                <w:szCs w:val="22"/>
                <w:u w:val="single"/>
              </w:rPr>
            </w:pPr>
            <w:r w:rsidRPr="001C1417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260" w:type="dxa"/>
            <w:vMerge/>
            <w:tcBorders>
              <w:left w:val="nil"/>
              <w:bottom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</w:tcPr>
          <w:p w:rsidR="002F4F89" w:rsidRPr="001C1417" w:rsidRDefault="002F4F89" w:rsidP="001C1417">
            <w:pPr>
              <w:jc w:val="center"/>
              <w:rPr>
                <w:sz w:val="18"/>
                <w:szCs w:val="18"/>
              </w:rPr>
            </w:pPr>
          </w:p>
          <w:p w:rsidR="002F4F89" w:rsidRPr="001903AF" w:rsidRDefault="002F4F89" w:rsidP="001C1417">
            <w:pPr>
              <w:jc w:val="center"/>
              <w:rPr>
                <w:b/>
                <w:szCs w:val="22"/>
                <w:u w:val="single"/>
              </w:rPr>
            </w:pPr>
            <w:r w:rsidRPr="001903AF">
              <w:rPr>
                <w:b/>
                <w:sz w:val="18"/>
                <w:szCs w:val="18"/>
              </w:rPr>
              <w:t>383</w:t>
            </w: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szCs w:val="22"/>
              </w:rPr>
            </w:pPr>
          </w:p>
          <w:p w:rsidR="002F4F89" w:rsidRPr="001C1417" w:rsidRDefault="002F4F89" w:rsidP="00FF2E33">
            <w:pPr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2F4F89" w:rsidP="001903AF">
            <w:pPr>
              <w:rPr>
                <w:szCs w:val="22"/>
                <w:u w:val="single"/>
              </w:rPr>
            </w:pPr>
            <w:r w:rsidRPr="001C1417">
              <w:rPr>
                <w:b/>
                <w:sz w:val="22"/>
                <w:szCs w:val="22"/>
              </w:rPr>
              <w:t xml:space="preserve">Администрация Тасеевского района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szCs w:val="22"/>
              </w:rPr>
            </w:pPr>
          </w:p>
          <w:p w:rsidR="002F4F89" w:rsidRPr="001C1417" w:rsidRDefault="002F4F89" w:rsidP="00FF2E33">
            <w:pPr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>Адрес фактического местонахождения муниципального учреждения (подразделения)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2F4F89" w:rsidP="00592876">
            <w:pPr>
              <w:rPr>
                <w:szCs w:val="22"/>
                <w:u w:val="single"/>
              </w:rPr>
            </w:pPr>
            <w:proofErr w:type="gramStart"/>
            <w:r w:rsidRPr="001C1417">
              <w:rPr>
                <w:b/>
                <w:sz w:val="22"/>
                <w:szCs w:val="22"/>
              </w:rPr>
              <w:t xml:space="preserve">663770 Красноярский край, </w:t>
            </w:r>
            <w:proofErr w:type="spellStart"/>
            <w:r w:rsidRPr="001C1417">
              <w:rPr>
                <w:b/>
                <w:sz w:val="22"/>
                <w:szCs w:val="22"/>
              </w:rPr>
              <w:t>Тасеевский</w:t>
            </w:r>
            <w:proofErr w:type="spellEnd"/>
            <w:r w:rsidRPr="001C1417">
              <w:rPr>
                <w:b/>
                <w:sz w:val="22"/>
                <w:szCs w:val="22"/>
              </w:rPr>
              <w:t xml:space="preserve"> район, с. Тасеево, ул. </w:t>
            </w:r>
            <w:r>
              <w:rPr>
                <w:b/>
                <w:sz w:val="22"/>
                <w:szCs w:val="22"/>
              </w:rPr>
              <w:t>Лихачева, д.</w:t>
            </w:r>
            <w:r w:rsidRPr="001C141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</w:tr>
    </w:tbl>
    <w:p w:rsidR="002F4F89" w:rsidRDefault="002F4F89" w:rsidP="00A0481A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2F4F8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B773B3">
        <w:rPr>
          <w:b/>
          <w:bCs/>
          <w:sz w:val="22"/>
          <w:szCs w:val="22"/>
        </w:rPr>
        <w:lastRenderedPageBreak/>
        <w:t>I.</w:t>
      </w:r>
      <w:r>
        <w:rPr>
          <w:b/>
          <w:bCs/>
          <w:sz w:val="22"/>
          <w:szCs w:val="22"/>
        </w:rPr>
        <w:t xml:space="preserve">  Общие сведения об учреждении</w:t>
      </w:r>
    </w:p>
    <w:p w:rsidR="002F4F8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7974"/>
      </w:tblGrid>
      <w:tr w:rsidR="002F4F89">
        <w:trPr>
          <w:trHeight w:val="1109"/>
        </w:trPr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1.1. Перечень  видов деятельности муниципального учреждения (подразделения), с указанием основных видов деятельности и иных видов деятельности, не являющихся основными,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7974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b/>
                <w:sz w:val="22"/>
                <w:szCs w:val="22"/>
              </w:rPr>
              <w:t>Реализация основной общеобразовательной программы дошкольного образования; услуга по предоставлению психолого-педагогической, социальной и логопедической помощи детям</w:t>
            </w:r>
          </w:p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1.2. Перечень услуг (работ), которые оказываются потребителям за плату с указанием потребителей указанных услуг (работ)</w:t>
            </w:r>
          </w:p>
        </w:tc>
        <w:tc>
          <w:tcPr>
            <w:tcW w:w="7974" w:type="dxa"/>
          </w:tcPr>
          <w:p w:rsidR="002F4F89" w:rsidRPr="00A01709" w:rsidRDefault="002F4F89" w:rsidP="00FA3268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FA3268">
              <w:rPr>
                <w:b/>
                <w:sz w:val="22"/>
                <w:szCs w:val="22"/>
              </w:rPr>
              <w:t>Предпринимательская деятельность (родительская плата</w:t>
            </w:r>
            <w:r>
              <w:rPr>
                <w:b/>
                <w:sz w:val="22"/>
                <w:szCs w:val="22"/>
              </w:rPr>
              <w:t xml:space="preserve"> на содержание ребенка</w:t>
            </w:r>
            <w:r w:rsidRPr="00FA3268">
              <w:rPr>
                <w:b/>
                <w:sz w:val="22"/>
                <w:szCs w:val="22"/>
              </w:rPr>
              <w:t>)</w:t>
            </w:r>
          </w:p>
        </w:tc>
      </w:tr>
      <w:tr w:rsidR="002F4F89">
        <w:trPr>
          <w:trHeight w:val="1112"/>
        </w:trPr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1.3.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7974" w:type="dxa"/>
          </w:tcPr>
          <w:p w:rsidR="002F4F89" w:rsidRPr="00A01709" w:rsidRDefault="002F4F89" w:rsidP="002C0BA8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Устав МБДОУ детский сад № 2 «Солнышко»;                                     Свидетельство о государственной регистрации юридического лица </w:t>
            </w:r>
            <w:r w:rsidRPr="00B169B3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27.06.2001</w:t>
            </w:r>
            <w:r w:rsidRPr="00E341E0">
              <w:rPr>
                <w:b/>
                <w:sz w:val="22"/>
                <w:szCs w:val="22"/>
              </w:rPr>
              <w:t>г</w:t>
            </w:r>
            <w:r w:rsidRPr="00B169B3">
              <w:rPr>
                <w:b/>
                <w:sz w:val="22"/>
                <w:szCs w:val="22"/>
              </w:rPr>
              <w:t xml:space="preserve">.;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Лицензия № 6778 </w:t>
            </w:r>
            <w:r w:rsidRPr="00B169B3">
              <w:rPr>
                <w:b/>
                <w:sz w:val="22"/>
                <w:szCs w:val="22"/>
              </w:rPr>
              <w:t xml:space="preserve"> – л от </w:t>
            </w:r>
            <w:r>
              <w:rPr>
                <w:b/>
                <w:sz w:val="22"/>
                <w:szCs w:val="22"/>
              </w:rPr>
              <w:t>30.03</w:t>
            </w:r>
            <w:r w:rsidRPr="00B169B3">
              <w:rPr>
                <w:b/>
                <w:sz w:val="22"/>
                <w:szCs w:val="22"/>
              </w:rPr>
              <w:t>.2012г.</w:t>
            </w:r>
          </w:p>
        </w:tc>
      </w:tr>
      <w:tr w:rsidR="002F4F89"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1.4. Количество штатных единиц учреждения (данные о количественном составе и квалификации сотрудников на начало и на конец отчетного года, в случае изменения штатных единиц сотрудников указываются причины, приведшие к их изменению на конец отчетного периода)</w:t>
            </w:r>
          </w:p>
        </w:tc>
        <w:tc>
          <w:tcPr>
            <w:tcW w:w="7974" w:type="dxa"/>
          </w:tcPr>
          <w:p w:rsidR="002F4F89" w:rsidRDefault="002F4F89" w:rsidP="00FA3268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 штатных единиц, из них воспитатели </w:t>
            </w:r>
            <w:r w:rsidRPr="00FB0C79"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FB0C79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прочих педагогических работников </w:t>
            </w:r>
            <w:r w:rsidRPr="00FB0C79">
              <w:rPr>
                <w:b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B0C79">
              <w:rPr>
                <w:b/>
                <w:color w:val="000000"/>
                <w:sz w:val="22"/>
                <w:szCs w:val="22"/>
              </w:rPr>
              <w:t>.</w:t>
            </w:r>
          </w:p>
          <w:p w:rsidR="002F4F89" w:rsidRPr="005B452A" w:rsidRDefault="002F4F89" w:rsidP="00FA3268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 w:rsidRPr="006922FF">
              <w:rPr>
                <w:b/>
                <w:sz w:val="22"/>
                <w:szCs w:val="22"/>
              </w:rPr>
              <w:t xml:space="preserve">Воспитатели высшей категории </w:t>
            </w:r>
            <w:r w:rsidRPr="00FB0C79">
              <w:rPr>
                <w:b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  <w:p w:rsidR="002F4F89" w:rsidRPr="005B452A" w:rsidRDefault="002F4F89" w:rsidP="00B858A2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 w:rsidRPr="005B452A">
              <w:rPr>
                <w:b/>
                <w:sz w:val="22"/>
                <w:szCs w:val="22"/>
              </w:rPr>
              <w:t xml:space="preserve">                         первой категории –</w:t>
            </w:r>
            <w:r w:rsidRPr="00FB0C79">
              <w:rPr>
                <w:b/>
                <w:color w:val="000000"/>
                <w:sz w:val="22"/>
                <w:szCs w:val="22"/>
              </w:rPr>
              <w:t xml:space="preserve"> 2</w:t>
            </w:r>
          </w:p>
          <w:p w:rsidR="002F4F89" w:rsidRPr="00FA3268" w:rsidRDefault="002F4F89" w:rsidP="002C0BA8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 w:rsidRPr="005B452A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 xml:space="preserve">соответствие </w:t>
            </w:r>
            <w:proofErr w:type="gramStart"/>
            <w:r>
              <w:rPr>
                <w:b/>
                <w:sz w:val="22"/>
                <w:szCs w:val="22"/>
              </w:rPr>
              <w:t>занимаемой</w:t>
            </w:r>
            <w:proofErr w:type="gramEnd"/>
            <w:r>
              <w:rPr>
                <w:b/>
                <w:sz w:val="22"/>
                <w:szCs w:val="22"/>
              </w:rPr>
              <w:t xml:space="preserve"> должности-0</w:t>
            </w:r>
          </w:p>
        </w:tc>
      </w:tr>
      <w:tr w:rsidR="002F4F89"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1.5. Средняя заработная плата сотрудников учреждения</w:t>
            </w:r>
          </w:p>
        </w:tc>
        <w:tc>
          <w:tcPr>
            <w:tcW w:w="7974" w:type="dxa"/>
          </w:tcPr>
          <w:p w:rsidR="002F4F89" w:rsidRPr="001920A4" w:rsidRDefault="002F4F89" w:rsidP="00B2601F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15762,60</w:t>
            </w:r>
            <w:r>
              <w:rPr>
                <w:b/>
                <w:sz w:val="22"/>
                <w:szCs w:val="22"/>
              </w:rPr>
              <w:t xml:space="preserve"> руб.; по воспитателям – </w:t>
            </w:r>
            <w:r>
              <w:rPr>
                <w:b/>
                <w:color w:val="000000"/>
                <w:sz w:val="22"/>
                <w:szCs w:val="22"/>
              </w:rPr>
              <w:t>25691,16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руб., прочих педагогических работников </w:t>
            </w:r>
            <w:r w:rsidRPr="005951D3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color w:val="000000"/>
                <w:sz w:val="22"/>
                <w:szCs w:val="22"/>
              </w:rPr>
              <w:t xml:space="preserve">7071,68 </w:t>
            </w:r>
            <w:r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2F4F89">
        <w:trPr>
          <w:trHeight w:val="753"/>
        </w:trPr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1.6. Состав наблюдательного совета, с указанием должностей, фамилий, имен и отчеств (для автономного учреждения)</w:t>
            </w:r>
          </w:p>
        </w:tc>
        <w:tc>
          <w:tcPr>
            <w:tcW w:w="7974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</w:tbl>
    <w:p w:rsidR="002F4F89" w:rsidRDefault="002F4F89" w:rsidP="00A01709">
      <w:pPr>
        <w:autoSpaceDE w:val="0"/>
        <w:autoSpaceDN w:val="0"/>
        <w:adjustRightInd w:val="0"/>
        <w:jc w:val="center"/>
        <w:outlineLvl w:val="0"/>
      </w:pP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01709">
        <w:rPr>
          <w:b/>
          <w:bCs/>
          <w:sz w:val="22"/>
          <w:szCs w:val="22"/>
        </w:rPr>
        <w:t>II. Результат деятельности учреждения</w:t>
      </w: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88"/>
        <w:gridCol w:w="1260"/>
        <w:gridCol w:w="1980"/>
      </w:tblGrid>
      <w:tr w:rsidR="002F4F89" w:rsidRPr="00A01709">
        <w:tc>
          <w:tcPr>
            <w:tcW w:w="119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0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Количественный показатель</w:t>
            </w:r>
          </w:p>
        </w:tc>
      </w:tr>
      <w:tr w:rsidR="002F4F89" w:rsidRPr="00A01709">
        <w:tc>
          <w:tcPr>
            <w:tcW w:w="119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bCs/>
                <w:sz w:val="22"/>
                <w:szCs w:val="22"/>
              </w:rPr>
              <w:t>2.1. Изменение (</w:t>
            </w:r>
            <w:r w:rsidRPr="001920A4">
              <w:rPr>
                <w:b/>
                <w:bCs/>
                <w:sz w:val="22"/>
                <w:szCs w:val="22"/>
                <w:u w:val="single"/>
              </w:rPr>
              <w:t>увеличение</w:t>
            </w:r>
            <w:r w:rsidRPr="00A01709">
              <w:rPr>
                <w:bCs/>
                <w:sz w:val="22"/>
                <w:szCs w:val="22"/>
              </w:rPr>
              <w:t>, уменьшение</w:t>
            </w:r>
            <w:r w:rsidRPr="00ED3F6A">
              <w:rPr>
                <w:b/>
                <w:bCs/>
                <w:sz w:val="22"/>
                <w:szCs w:val="22"/>
              </w:rPr>
              <w:t>) балансовой</w:t>
            </w:r>
            <w:r w:rsidRPr="00A01709">
              <w:rPr>
                <w:bCs/>
                <w:sz w:val="22"/>
                <w:szCs w:val="22"/>
              </w:rPr>
              <w:t xml:space="preserve"> (остаточной) стоимости нефинансовых активов относительно предыдущего отчетного года</w:t>
            </w:r>
          </w:p>
        </w:tc>
        <w:tc>
          <w:tcPr>
            <w:tcW w:w="1260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%</w:t>
            </w:r>
          </w:p>
        </w:tc>
        <w:tc>
          <w:tcPr>
            <w:tcW w:w="1980" w:type="dxa"/>
          </w:tcPr>
          <w:p w:rsidR="002F4F89" w:rsidRPr="00920EA0" w:rsidRDefault="002F4F89" w:rsidP="00ED3F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920EA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2F4F89" w:rsidRPr="00A01709">
        <w:tc>
          <w:tcPr>
            <w:tcW w:w="119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60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980" w:type="dxa"/>
          </w:tcPr>
          <w:p w:rsidR="002F4F89" w:rsidRPr="00920EA0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2"/>
              </w:rPr>
            </w:pPr>
          </w:p>
        </w:tc>
      </w:tr>
      <w:tr w:rsidR="002F4F89" w:rsidRPr="00A01709">
        <w:tc>
          <w:tcPr>
            <w:tcW w:w="11988" w:type="dxa"/>
          </w:tcPr>
          <w:p w:rsidR="002F4F89" w:rsidRPr="00A01709" w:rsidRDefault="002F4F89" w:rsidP="00ED3F6A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 xml:space="preserve">2.3. </w:t>
            </w:r>
            <w:r w:rsidRPr="00ED3F6A">
              <w:rPr>
                <w:b/>
                <w:sz w:val="22"/>
                <w:szCs w:val="22"/>
              </w:rPr>
              <w:t>Увеличение дебиторской</w:t>
            </w:r>
            <w:r w:rsidRPr="00A01709">
              <w:rPr>
                <w:sz w:val="22"/>
                <w:szCs w:val="22"/>
              </w:rPr>
              <w:t xml:space="preserve"> задолженности в разрезе поступлений (выплат), предусмотренных Планом финансово-хозяйственной деятельности муниципального учреждения (далее – План) относительно предыдущего отчетного года 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  <w:r>
              <w:rPr>
                <w:sz w:val="22"/>
                <w:szCs w:val="22"/>
              </w:rPr>
              <w:t xml:space="preserve">. </w:t>
            </w:r>
            <w:r w:rsidRPr="00ED3F6A">
              <w:rPr>
                <w:b/>
                <w:sz w:val="22"/>
                <w:szCs w:val="22"/>
              </w:rPr>
              <w:t>Уменьшение кредиторской</w:t>
            </w:r>
            <w:r w:rsidRPr="00A01709">
              <w:rPr>
                <w:sz w:val="22"/>
                <w:szCs w:val="22"/>
              </w:rPr>
              <w:t xml:space="preserve"> задолженности в разрезе поступлений (выплат), предусмотренных </w:t>
            </w:r>
            <w:r w:rsidRPr="00A01709">
              <w:rPr>
                <w:sz w:val="22"/>
                <w:szCs w:val="22"/>
              </w:rPr>
              <w:lastRenderedPageBreak/>
              <w:t>Планом финансово-хозяйственной деятельности муниципального учреждения (далее – План) относительно предыдущего отчетного года 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1260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980" w:type="dxa"/>
          </w:tcPr>
          <w:p w:rsidR="002F4F89" w:rsidRDefault="002F4F89" w:rsidP="00920E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2"/>
              </w:rPr>
            </w:pPr>
            <w:r w:rsidRPr="00920EA0">
              <w:rPr>
                <w:color w:val="000000"/>
                <w:sz w:val="22"/>
                <w:szCs w:val="22"/>
              </w:rPr>
              <w:t xml:space="preserve">Дебиторская на </w:t>
            </w:r>
            <w:r>
              <w:rPr>
                <w:b/>
                <w:color w:val="000000"/>
                <w:sz w:val="22"/>
                <w:szCs w:val="22"/>
              </w:rPr>
              <w:t>1%</w:t>
            </w:r>
          </w:p>
          <w:p w:rsidR="002F4F89" w:rsidRPr="00ED3F6A" w:rsidRDefault="002F4F89" w:rsidP="00920E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2"/>
              </w:rPr>
            </w:pPr>
            <w:r w:rsidRPr="00920EA0">
              <w:rPr>
                <w:color w:val="000000"/>
                <w:sz w:val="22"/>
                <w:szCs w:val="22"/>
              </w:rPr>
              <w:t xml:space="preserve"> Кредиторская на </w:t>
            </w:r>
            <w:r w:rsidRPr="00ED3F6A">
              <w:rPr>
                <w:b/>
                <w:color w:val="000000"/>
                <w:sz w:val="22"/>
                <w:szCs w:val="22"/>
              </w:rPr>
              <w:t>21%.</w:t>
            </w:r>
          </w:p>
          <w:p w:rsidR="002F4F89" w:rsidRPr="00461F0A" w:rsidRDefault="002F4F89" w:rsidP="00920E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2"/>
              </w:rPr>
            </w:pPr>
          </w:p>
        </w:tc>
      </w:tr>
      <w:tr w:rsidR="002F4F89">
        <w:tc>
          <w:tcPr>
            <w:tcW w:w="11988" w:type="dxa"/>
          </w:tcPr>
          <w:p w:rsidR="002F4F89" w:rsidRPr="00AB33F8" w:rsidRDefault="002F4F89" w:rsidP="00A01709">
            <w:r w:rsidRPr="00AB33F8">
              <w:lastRenderedPageBreak/>
              <w:t>2.4. Суммы доходов, полученных учреждением от оказания платных услуг (выполнения работ)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5D44AD">
              <w:t>руб.</w:t>
            </w:r>
          </w:p>
        </w:tc>
        <w:tc>
          <w:tcPr>
            <w:tcW w:w="1980" w:type="dxa"/>
          </w:tcPr>
          <w:p w:rsidR="005A3305" w:rsidRPr="007737CF" w:rsidRDefault="005A3305" w:rsidP="005A33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361335,08</w:t>
            </w:r>
          </w:p>
        </w:tc>
      </w:tr>
      <w:tr w:rsidR="002F4F89">
        <w:tc>
          <w:tcPr>
            <w:tcW w:w="11988" w:type="dxa"/>
          </w:tcPr>
          <w:p w:rsidR="002F4F89" w:rsidRPr="00AB33F8" w:rsidRDefault="002F4F89" w:rsidP="00A01709">
            <w:r w:rsidRPr="00AB33F8">
              <w:t>2.5. Цены (тарифы) на платные услуги (работы), оказываемые потребителям    (в динамике в течение отчетного периода)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5D44AD">
              <w:t>руб.</w:t>
            </w:r>
          </w:p>
        </w:tc>
        <w:tc>
          <w:tcPr>
            <w:tcW w:w="1980" w:type="dxa"/>
          </w:tcPr>
          <w:p w:rsidR="002F4F89" w:rsidRPr="00C4293E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1161,83</w:t>
            </w:r>
            <w:r w:rsidRPr="00C4293E">
              <w:rPr>
                <w:b/>
              </w:rPr>
              <w:t xml:space="preserve"> </w:t>
            </w:r>
          </w:p>
        </w:tc>
      </w:tr>
      <w:tr w:rsidR="002F4F89">
        <w:tc>
          <w:tcPr>
            <w:tcW w:w="11988" w:type="dxa"/>
          </w:tcPr>
          <w:p w:rsidR="002F4F89" w:rsidRPr="00AB33F8" w:rsidRDefault="002F4F89" w:rsidP="00A01709">
            <w:r w:rsidRPr="00AB33F8">
              <w:t>2.6. 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260" w:type="dxa"/>
          </w:tcPr>
          <w:p w:rsidR="002F4F89" w:rsidRPr="00AB33F8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человек</w:t>
            </w:r>
          </w:p>
        </w:tc>
        <w:tc>
          <w:tcPr>
            <w:tcW w:w="1980" w:type="dxa"/>
          </w:tcPr>
          <w:p w:rsidR="002F4F89" w:rsidRPr="00E72236" w:rsidRDefault="002F4F89" w:rsidP="00E722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E72236">
              <w:rPr>
                <w:b/>
              </w:rPr>
              <w:t>5</w:t>
            </w:r>
            <w:r w:rsidR="00E72236">
              <w:rPr>
                <w:b/>
              </w:rPr>
              <w:t>1</w:t>
            </w:r>
            <w:r w:rsidRPr="00E72236">
              <w:rPr>
                <w:b/>
              </w:rPr>
              <w:t>/45</w:t>
            </w:r>
          </w:p>
        </w:tc>
      </w:tr>
      <w:tr w:rsidR="002F4F89">
        <w:trPr>
          <w:trHeight w:val="380"/>
        </w:trPr>
        <w:tc>
          <w:tcPr>
            <w:tcW w:w="11988" w:type="dxa"/>
          </w:tcPr>
          <w:p w:rsidR="002F4F89" w:rsidRPr="00AB33F8" w:rsidRDefault="002F4F89" w:rsidP="00A01709">
            <w:r w:rsidRPr="00AB33F8">
              <w:t>2.7. Количество жалоб потребителей и принятые по результатам  их рассмотрения меры</w:t>
            </w:r>
          </w:p>
        </w:tc>
        <w:tc>
          <w:tcPr>
            <w:tcW w:w="1260" w:type="dxa"/>
          </w:tcPr>
          <w:p w:rsidR="002F4F89" w:rsidRPr="00AB33F8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штук</w:t>
            </w:r>
          </w:p>
        </w:tc>
        <w:tc>
          <w:tcPr>
            <w:tcW w:w="1980" w:type="dxa"/>
          </w:tcPr>
          <w:p w:rsidR="002F4F89" w:rsidRPr="00E72236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F4F89">
        <w:tc>
          <w:tcPr>
            <w:tcW w:w="15228" w:type="dxa"/>
            <w:gridSpan w:val="3"/>
          </w:tcPr>
          <w:p w:rsidR="002F4F89" w:rsidRPr="00E72236" w:rsidRDefault="002F4F89" w:rsidP="00A01709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E72236">
              <w:rPr>
                <w:b/>
                <w:sz w:val="26"/>
                <w:szCs w:val="26"/>
              </w:rPr>
              <w:t xml:space="preserve">Для бюджетного учреждения </w:t>
            </w:r>
          </w:p>
        </w:tc>
      </w:tr>
      <w:tr w:rsidR="002F4F89">
        <w:tc>
          <w:tcPr>
            <w:tcW w:w="11988" w:type="dxa"/>
          </w:tcPr>
          <w:p w:rsidR="002F4F89" w:rsidRPr="00FF779C" w:rsidRDefault="002F4F89" w:rsidP="00A01709">
            <w:pPr>
              <w:autoSpaceDE w:val="0"/>
              <w:autoSpaceDN w:val="0"/>
              <w:adjustRightInd w:val="0"/>
              <w:outlineLvl w:val="0"/>
            </w:pPr>
            <w:r w:rsidRPr="00FF779C">
              <w:t>2.8. 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CC08F3">
              <w:t>руб.</w:t>
            </w:r>
          </w:p>
        </w:tc>
        <w:tc>
          <w:tcPr>
            <w:tcW w:w="1980" w:type="dxa"/>
          </w:tcPr>
          <w:p w:rsidR="002F4F89" w:rsidRPr="00E72236" w:rsidRDefault="005A3305" w:rsidP="00E722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  <w:r w:rsidRPr="00E72236">
              <w:rPr>
                <w:b/>
                <w:szCs w:val="24"/>
              </w:rPr>
              <w:t>6245780,48</w:t>
            </w:r>
          </w:p>
        </w:tc>
      </w:tr>
      <w:tr w:rsidR="002F4F89">
        <w:tc>
          <w:tcPr>
            <w:tcW w:w="11988" w:type="dxa"/>
          </w:tcPr>
          <w:p w:rsidR="002F4F89" w:rsidRPr="00FF779C" w:rsidRDefault="002F4F89" w:rsidP="00A01709">
            <w:pPr>
              <w:autoSpaceDE w:val="0"/>
              <w:autoSpaceDN w:val="0"/>
              <w:adjustRightInd w:val="0"/>
              <w:outlineLvl w:val="0"/>
            </w:pPr>
            <w:r w:rsidRPr="00FF779C">
              <w:t>2.9.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CC08F3">
              <w:t>руб.</w:t>
            </w:r>
          </w:p>
        </w:tc>
        <w:tc>
          <w:tcPr>
            <w:tcW w:w="1980" w:type="dxa"/>
          </w:tcPr>
          <w:p w:rsidR="002F4F89" w:rsidRPr="00E72236" w:rsidRDefault="005A3305" w:rsidP="00E722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72236">
              <w:rPr>
                <w:b/>
                <w:szCs w:val="24"/>
              </w:rPr>
              <w:t>6200622,27</w:t>
            </w:r>
          </w:p>
        </w:tc>
      </w:tr>
      <w:tr w:rsidR="002F4F89">
        <w:tc>
          <w:tcPr>
            <w:tcW w:w="15228" w:type="dxa"/>
            <w:gridSpan w:val="3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7A2750">
              <w:rPr>
                <w:b/>
              </w:rPr>
              <w:t>Для казенного учреждения</w:t>
            </w:r>
          </w:p>
        </w:tc>
      </w:tr>
      <w:tr w:rsidR="002F4F89">
        <w:tc>
          <w:tcPr>
            <w:tcW w:w="11988" w:type="dxa"/>
          </w:tcPr>
          <w:p w:rsidR="002F4F89" w:rsidRPr="00FF779C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2.8. П</w:t>
            </w:r>
            <w:r w:rsidRPr="00FF779C">
              <w:t>оказатели кассового исполне</w:t>
            </w:r>
            <w:r>
              <w:t>ния бюджетной сметы учреждения. П</w:t>
            </w:r>
            <w:r w:rsidRPr="00FF779C">
              <w:t>оказатели доведенных учреждению лимитов бюджетных обязательств.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CC08F3">
              <w:t>руб.</w:t>
            </w:r>
          </w:p>
        </w:tc>
        <w:tc>
          <w:tcPr>
            <w:tcW w:w="1980" w:type="dxa"/>
          </w:tcPr>
          <w:p w:rsidR="002F4F89" w:rsidRPr="00A8732A" w:rsidRDefault="002F4F89" w:rsidP="00A01709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2.9.  П</w:t>
            </w:r>
            <w:r w:rsidRPr="00FF779C">
              <w:t>оказатели доведенных учреждению лимитов бюджетных обязательств.</w:t>
            </w:r>
          </w:p>
        </w:tc>
        <w:tc>
          <w:tcPr>
            <w:tcW w:w="1260" w:type="dxa"/>
          </w:tcPr>
          <w:p w:rsidR="002F4F89" w:rsidRPr="00CC08F3" w:rsidRDefault="002F4F89" w:rsidP="00A01709">
            <w:pPr>
              <w:jc w:val="center"/>
            </w:pPr>
            <w:r w:rsidRPr="00CC08F3"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5228" w:type="dxa"/>
            <w:gridSpan w:val="3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7A2750">
              <w:rPr>
                <w:b/>
                <w:sz w:val="26"/>
                <w:szCs w:val="26"/>
              </w:rPr>
              <w:t>Для автономного учреждения</w:t>
            </w: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2.8</w:t>
            </w:r>
            <w:r w:rsidRPr="00FF779C">
              <w:t>. 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2.9</w:t>
            </w:r>
            <w:r w:rsidRPr="00FF779C">
              <w:t>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2.10. Информация об исполнении задания учредителя</w:t>
            </w:r>
          </w:p>
        </w:tc>
        <w:tc>
          <w:tcPr>
            <w:tcW w:w="1260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2.11.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60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2.12. Объем финансового обеспечения задания учредителя</w:t>
            </w:r>
          </w:p>
        </w:tc>
        <w:tc>
          <w:tcPr>
            <w:tcW w:w="1260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2.13. 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394E8A"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2.14.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394E8A"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 xml:space="preserve">2.115. Общие суммы прибыли автономного учреждения после налогообложения в отчетном периоде, </w:t>
            </w:r>
            <w:r>
              <w:lastRenderedPageBreak/>
              <w:t>образовавшейся в связи с оказанием автономным учреждением частично платных и полностью платных услуг (работ)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394E8A">
              <w:lastRenderedPageBreak/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2F4F89" w:rsidRDefault="002F4F89" w:rsidP="00A01709">
      <w:pPr>
        <w:autoSpaceDE w:val="0"/>
        <w:autoSpaceDN w:val="0"/>
        <w:adjustRightInd w:val="0"/>
        <w:jc w:val="center"/>
        <w:outlineLvl w:val="0"/>
      </w:pPr>
    </w:p>
    <w:p w:rsidR="002F4F89" w:rsidRDefault="002F4F89" w:rsidP="00A01709">
      <w:pPr>
        <w:jc w:val="center"/>
        <w:rPr>
          <w:b/>
          <w:bCs/>
          <w:sz w:val="22"/>
          <w:szCs w:val="22"/>
        </w:rPr>
      </w:pPr>
    </w:p>
    <w:p w:rsidR="002F4F89" w:rsidRPr="00A01709" w:rsidRDefault="002F4F89" w:rsidP="00A01709">
      <w:pPr>
        <w:jc w:val="center"/>
        <w:rPr>
          <w:b/>
          <w:bCs/>
          <w:sz w:val="22"/>
          <w:szCs w:val="22"/>
        </w:rPr>
      </w:pPr>
      <w:r w:rsidRPr="00A01709">
        <w:rPr>
          <w:b/>
          <w:bCs/>
          <w:sz w:val="22"/>
          <w:szCs w:val="22"/>
        </w:rPr>
        <w:t>II</w:t>
      </w:r>
      <w:r w:rsidRPr="00A01709">
        <w:rPr>
          <w:b/>
          <w:bCs/>
          <w:sz w:val="22"/>
          <w:szCs w:val="22"/>
          <w:lang w:val="en-US"/>
        </w:rPr>
        <w:t>I</w:t>
      </w:r>
      <w:r w:rsidRPr="00A01709">
        <w:rPr>
          <w:b/>
          <w:bCs/>
          <w:sz w:val="22"/>
          <w:szCs w:val="22"/>
        </w:rPr>
        <w:t>. Об использовании имущества, закрепленного за учреждением</w:t>
      </w: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01709">
        <w:rPr>
          <w:b/>
          <w:bCs/>
          <w:sz w:val="22"/>
          <w:szCs w:val="22"/>
        </w:rPr>
        <w:t>(для бюджетных, казенных учреждений)</w:t>
      </w: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  <w:gridCol w:w="1688"/>
        <w:gridCol w:w="1703"/>
        <w:gridCol w:w="1703"/>
      </w:tblGrid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 конец отчетного периода</w:t>
            </w: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 xml:space="preserve">3.1. Общая </w:t>
            </w:r>
            <w:r w:rsidRPr="00ED3F6A">
              <w:rPr>
                <w:b/>
                <w:sz w:val="22"/>
                <w:szCs w:val="22"/>
              </w:rPr>
              <w:t>балансовая</w:t>
            </w:r>
            <w:r w:rsidRPr="00A01709">
              <w:rPr>
                <w:sz w:val="22"/>
                <w:szCs w:val="22"/>
              </w:rPr>
              <w:t xml:space="preserve">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8732A" w:rsidRDefault="002F4F89" w:rsidP="001C141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256418,00</w:t>
            </w:r>
          </w:p>
        </w:tc>
        <w:tc>
          <w:tcPr>
            <w:tcW w:w="1703" w:type="dxa"/>
          </w:tcPr>
          <w:p w:rsidR="002F4F89" w:rsidRPr="007737CF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256418,00</w:t>
            </w: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3.2. 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1C1417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1C1417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3.3. 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1C1417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1C1417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 xml:space="preserve">3.4. Общая </w:t>
            </w:r>
            <w:r w:rsidRPr="00ED3F6A">
              <w:rPr>
                <w:b/>
                <w:sz w:val="22"/>
                <w:szCs w:val="22"/>
              </w:rPr>
              <w:t>балансовая</w:t>
            </w:r>
            <w:r w:rsidRPr="00A01709">
              <w:rPr>
                <w:sz w:val="22"/>
                <w:szCs w:val="22"/>
              </w:rPr>
              <w:t xml:space="preserve">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8732A" w:rsidRDefault="002F4F89" w:rsidP="001C141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77659,35</w:t>
            </w:r>
          </w:p>
        </w:tc>
        <w:tc>
          <w:tcPr>
            <w:tcW w:w="1703" w:type="dxa"/>
          </w:tcPr>
          <w:p w:rsidR="002F4F89" w:rsidRPr="007737CF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77659,35</w:t>
            </w: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3.5. 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3.6. 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3.7. 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кв. м.</w:t>
            </w:r>
          </w:p>
        </w:tc>
        <w:tc>
          <w:tcPr>
            <w:tcW w:w="1703" w:type="dxa"/>
          </w:tcPr>
          <w:p w:rsidR="002F4F89" w:rsidRPr="00E72236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 w:rsidRPr="00E72236">
              <w:rPr>
                <w:b/>
                <w:sz w:val="22"/>
                <w:szCs w:val="22"/>
              </w:rPr>
              <w:t>442</w:t>
            </w:r>
          </w:p>
        </w:tc>
        <w:tc>
          <w:tcPr>
            <w:tcW w:w="1703" w:type="dxa"/>
          </w:tcPr>
          <w:p w:rsidR="002F4F89" w:rsidRPr="00E72236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E72236">
              <w:rPr>
                <w:b/>
                <w:sz w:val="22"/>
                <w:szCs w:val="22"/>
              </w:rPr>
              <w:t>442</w:t>
            </w: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3.8. 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кв. м.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ind w:left="-468" w:firstLine="468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3.9. 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кв. м.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 xml:space="preserve">3.10. Количество объектов недвижимого имущества, находящегося у учреждения на праве оперативного управления, 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шт.</w:t>
            </w:r>
          </w:p>
        </w:tc>
        <w:tc>
          <w:tcPr>
            <w:tcW w:w="1703" w:type="dxa"/>
          </w:tcPr>
          <w:p w:rsidR="002F4F89" w:rsidRPr="00896D5C" w:rsidRDefault="00AC5134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:rsidR="002F4F89" w:rsidRPr="00896D5C" w:rsidRDefault="00AC5134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3.11.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5282" w:type="dxa"/>
            <w:gridSpan w:val="4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 w:rsidRPr="00A01709">
              <w:rPr>
                <w:b/>
                <w:sz w:val="22"/>
                <w:szCs w:val="22"/>
              </w:rPr>
              <w:t>Для бюджетного учреждения</w:t>
            </w: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 xml:space="preserve">3.12. Общая </w:t>
            </w:r>
            <w:r w:rsidRPr="00ED3F6A">
              <w:rPr>
                <w:b/>
                <w:sz w:val="22"/>
                <w:szCs w:val="22"/>
              </w:rPr>
              <w:t>балансовая</w:t>
            </w:r>
            <w:r w:rsidRPr="00A01709">
              <w:rPr>
                <w:sz w:val="22"/>
                <w:szCs w:val="22"/>
              </w:rPr>
              <w:t xml:space="preserve">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lastRenderedPageBreak/>
              <w:t xml:space="preserve">3.13. Общая </w:t>
            </w:r>
            <w:r w:rsidRPr="00ED3F6A">
              <w:rPr>
                <w:b/>
                <w:sz w:val="22"/>
                <w:szCs w:val="22"/>
              </w:rPr>
              <w:t>балансовая (</w:t>
            </w:r>
            <w:r w:rsidRPr="00A01709">
              <w:rPr>
                <w:sz w:val="22"/>
                <w:szCs w:val="22"/>
              </w:rPr>
              <w:t>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7737CF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3.14. Общая балансовая (остаточная) стоимость особо ценного имущества, находящегося у учреждения на праве оперативного управления</w:t>
            </w:r>
          </w:p>
        </w:tc>
        <w:tc>
          <w:tcPr>
            <w:tcW w:w="1688" w:type="dxa"/>
          </w:tcPr>
          <w:p w:rsidR="002F4F89" w:rsidRPr="00A01709" w:rsidRDefault="002F4F89" w:rsidP="007737CF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8C22FF" w:rsidRDefault="002F4F89" w:rsidP="007737C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328073,86</w:t>
            </w:r>
          </w:p>
        </w:tc>
        <w:tc>
          <w:tcPr>
            <w:tcW w:w="1703" w:type="dxa"/>
          </w:tcPr>
          <w:p w:rsidR="002F4F89" w:rsidRPr="008C22FF" w:rsidRDefault="002F4F89" w:rsidP="007737C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332060,86</w:t>
            </w:r>
          </w:p>
        </w:tc>
      </w:tr>
    </w:tbl>
    <w:p w:rsidR="002F4F89" w:rsidRPr="00A01709" w:rsidRDefault="002F4F89" w:rsidP="00A01709">
      <w:pPr>
        <w:jc w:val="center"/>
        <w:rPr>
          <w:b/>
          <w:bCs/>
          <w:sz w:val="22"/>
          <w:szCs w:val="22"/>
        </w:rPr>
      </w:pPr>
      <w:r w:rsidRPr="00A01709">
        <w:rPr>
          <w:b/>
          <w:bCs/>
          <w:sz w:val="22"/>
          <w:szCs w:val="22"/>
        </w:rPr>
        <w:t>II</w:t>
      </w:r>
      <w:r w:rsidRPr="00A01709">
        <w:rPr>
          <w:b/>
          <w:bCs/>
          <w:sz w:val="22"/>
          <w:szCs w:val="22"/>
          <w:lang w:val="en-US"/>
        </w:rPr>
        <w:t>I</w:t>
      </w:r>
      <w:r w:rsidRPr="00A01709">
        <w:rPr>
          <w:b/>
          <w:bCs/>
          <w:sz w:val="22"/>
          <w:szCs w:val="22"/>
        </w:rPr>
        <w:t>. Об использовании имущества, закрепленного за учреждением</w:t>
      </w: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01709">
        <w:rPr>
          <w:b/>
          <w:bCs/>
          <w:sz w:val="22"/>
          <w:szCs w:val="22"/>
        </w:rPr>
        <w:t>(для автономных учреждений)</w:t>
      </w: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1"/>
        <w:gridCol w:w="1615"/>
        <w:gridCol w:w="1703"/>
        <w:gridCol w:w="1703"/>
      </w:tblGrid>
      <w:tr w:rsidR="002F4F89" w:rsidRPr="00A01709">
        <w:tc>
          <w:tcPr>
            <w:tcW w:w="10261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5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 конец отчетного периода</w:t>
            </w:r>
          </w:p>
        </w:tc>
      </w:tr>
      <w:tr w:rsidR="002F4F89" w:rsidRPr="00A01709">
        <w:tc>
          <w:tcPr>
            <w:tcW w:w="10261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3.1.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</w:t>
            </w:r>
          </w:p>
        </w:tc>
        <w:tc>
          <w:tcPr>
            <w:tcW w:w="1615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261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3.2.  Количество объектов недвижимого имущества, закрепленных за автономным учреждением (зданий, строений, помещений), на начало и конец отчетного периода</w:t>
            </w:r>
          </w:p>
        </w:tc>
        <w:tc>
          <w:tcPr>
            <w:tcW w:w="1615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261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3.3.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</w:t>
            </w:r>
          </w:p>
        </w:tc>
        <w:tc>
          <w:tcPr>
            <w:tcW w:w="1615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</w:tbl>
    <w:p w:rsidR="002F4F89" w:rsidRDefault="002F4F89" w:rsidP="00A01709">
      <w:pPr>
        <w:autoSpaceDE w:val="0"/>
        <w:autoSpaceDN w:val="0"/>
        <w:adjustRightInd w:val="0"/>
        <w:jc w:val="right"/>
        <w:outlineLvl w:val="0"/>
      </w:pP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Главный бухгалтер                                                                                                                                                         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муниципального                                                                                                                                                             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учреждения                                                                                                                                                                      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01709">
        <w:rPr>
          <w:rFonts w:ascii="Times New Roman" w:hAnsi="Times New Roman" w:cs="Times New Roman"/>
          <w:sz w:val="22"/>
          <w:szCs w:val="22"/>
        </w:rPr>
        <w:t xml:space="preserve">________  _О.В. Кузнецова_                                                                                                                          </w:t>
      </w:r>
    </w:p>
    <w:p w:rsidR="002F4F89" w:rsidRPr="00F77AD5" w:rsidRDefault="002F4F89" w:rsidP="00A0170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77AD5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77AD5">
        <w:rPr>
          <w:rFonts w:ascii="Times New Roman" w:hAnsi="Times New Roman" w:cs="Times New Roman"/>
          <w:sz w:val="16"/>
          <w:szCs w:val="16"/>
        </w:rPr>
        <w:t xml:space="preserve">(расшифровка подписи)                                                                                                                                    </w:t>
      </w:r>
    </w:p>
    <w:p w:rsidR="002F4F8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 января</w:t>
      </w:r>
      <w:r w:rsidRPr="00A01709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A01709">
        <w:rPr>
          <w:rFonts w:ascii="Times New Roman" w:hAnsi="Times New Roman" w:cs="Times New Roman"/>
          <w:sz w:val="22"/>
          <w:szCs w:val="22"/>
        </w:rPr>
        <w:t xml:space="preserve"> г.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учреждения                                                                                                                                                                      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A01709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01709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 xml:space="preserve">С.П.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Рогозинская</w:t>
      </w:r>
      <w:proofErr w:type="spellEnd"/>
      <w:r w:rsidRPr="00A01709">
        <w:rPr>
          <w:rFonts w:ascii="Times New Roman" w:hAnsi="Times New Roman" w:cs="Times New Roman"/>
          <w:sz w:val="22"/>
          <w:szCs w:val="22"/>
        </w:rPr>
        <w:t xml:space="preserve">_                                                                                                                            </w:t>
      </w:r>
    </w:p>
    <w:p w:rsidR="002F4F89" w:rsidRPr="00F77AD5" w:rsidRDefault="002F4F89" w:rsidP="00A0170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77AD5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77AD5">
        <w:rPr>
          <w:rFonts w:ascii="Times New Roman" w:hAnsi="Times New Roman" w:cs="Times New Roman"/>
          <w:sz w:val="16"/>
          <w:szCs w:val="16"/>
        </w:rPr>
        <w:t xml:space="preserve">  (расшифровка подписи)                                                                                                                                    </w:t>
      </w:r>
    </w:p>
    <w:p w:rsidR="002F4F8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 января</w:t>
      </w:r>
      <w:r w:rsidRPr="00A01709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A01709">
        <w:rPr>
          <w:rFonts w:ascii="Times New Roman" w:hAnsi="Times New Roman" w:cs="Times New Roman"/>
          <w:sz w:val="22"/>
          <w:szCs w:val="22"/>
        </w:rPr>
        <w:t xml:space="preserve"> г.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F4F8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F77AD5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F4F89" w:rsidSect="00581489">
      <w:pgSz w:w="16838" w:h="11906" w:orient="landscape"/>
      <w:pgMar w:top="1701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489"/>
    <w:rsid w:val="00017F64"/>
    <w:rsid w:val="000479BA"/>
    <w:rsid w:val="000A79EA"/>
    <w:rsid w:val="001017B1"/>
    <w:rsid w:val="00120429"/>
    <w:rsid w:val="00126DD9"/>
    <w:rsid w:val="0016253D"/>
    <w:rsid w:val="001903AF"/>
    <w:rsid w:val="001920A4"/>
    <w:rsid w:val="001936DC"/>
    <w:rsid w:val="001C1417"/>
    <w:rsid w:val="00225623"/>
    <w:rsid w:val="002705B0"/>
    <w:rsid w:val="002863AD"/>
    <w:rsid w:val="002C0BA8"/>
    <w:rsid w:val="002C2A85"/>
    <w:rsid w:val="002D68B2"/>
    <w:rsid w:val="002F4F89"/>
    <w:rsid w:val="0031328F"/>
    <w:rsid w:val="00314B28"/>
    <w:rsid w:val="00332E2F"/>
    <w:rsid w:val="00360458"/>
    <w:rsid w:val="00361912"/>
    <w:rsid w:val="00394E8A"/>
    <w:rsid w:val="003E34C2"/>
    <w:rsid w:val="003F3934"/>
    <w:rsid w:val="004240E7"/>
    <w:rsid w:val="004311AC"/>
    <w:rsid w:val="00461F0A"/>
    <w:rsid w:val="004A750B"/>
    <w:rsid w:val="0051116E"/>
    <w:rsid w:val="00581489"/>
    <w:rsid w:val="00592876"/>
    <w:rsid w:val="005951D3"/>
    <w:rsid w:val="005A3305"/>
    <w:rsid w:val="005B452A"/>
    <w:rsid w:val="005D44AD"/>
    <w:rsid w:val="0064192A"/>
    <w:rsid w:val="006922FF"/>
    <w:rsid w:val="006E55F2"/>
    <w:rsid w:val="00710FFB"/>
    <w:rsid w:val="00712300"/>
    <w:rsid w:val="007737CF"/>
    <w:rsid w:val="007A2750"/>
    <w:rsid w:val="007E4D3E"/>
    <w:rsid w:val="00835A9D"/>
    <w:rsid w:val="00896D5C"/>
    <w:rsid w:val="008C22FF"/>
    <w:rsid w:val="00901990"/>
    <w:rsid w:val="00920EA0"/>
    <w:rsid w:val="0092323D"/>
    <w:rsid w:val="00935AF6"/>
    <w:rsid w:val="009E5EA2"/>
    <w:rsid w:val="009F1F74"/>
    <w:rsid w:val="00A01709"/>
    <w:rsid w:val="00A0481A"/>
    <w:rsid w:val="00A406FC"/>
    <w:rsid w:val="00A60A46"/>
    <w:rsid w:val="00A8732A"/>
    <w:rsid w:val="00AB33F8"/>
    <w:rsid w:val="00AC5134"/>
    <w:rsid w:val="00B169B3"/>
    <w:rsid w:val="00B2601F"/>
    <w:rsid w:val="00B31ADF"/>
    <w:rsid w:val="00B47B31"/>
    <w:rsid w:val="00B72E73"/>
    <w:rsid w:val="00B773B3"/>
    <w:rsid w:val="00B858A2"/>
    <w:rsid w:val="00BF009D"/>
    <w:rsid w:val="00C4293E"/>
    <w:rsid w:val="00C44ADD"/>
    <w:rsid w:val="00CA0963"/>
    <w:rsid w:val="00CA7085"/>
    <w:rsid w:val="00CC08F3"/>
    <w:rsid w:val="00CF0C2D"/>
    <w:rsid w:val="00D25D48"/>
    <w:rsid w:val="00D26F6F"/>
    <w:rsid w:val="00D805B6"/>
    <w:rsid w:val="00D86CAC"/>
    <w:rsid w:val="00DD7D5E"/>
    <w:rsid w:val="00E341E0"/>
    <w:rsid w:val="00E455B9"/>
    <w:rsid w:val="00E52815"/>
    <w:rsid w:val="00E6766B"/>
    <w:rsid w:val="00E72236"/>
    <w:rsid w:val="00E83C8B"/>
    <w:rsid w:val="00E961E0"/>
    <w:rsid w:val="00EC1198"/>
    <w:rsid w:val="00ED3F6A"/>
    <w:rsid w:val="00F21111"/>
    <w:rsid w:val="00F40749"/>
    <w:rsid w:val="00F648A1"/>
    <w:rsid w:val="00F77AD5"/>
    <w:rsid w:val="00F92BF8"/>
    <w:rsid w:val="00FA3268"/>
    <w:rsid w:val="00FA6172"/>
    <w:rsid w:val="00FB0C79"/>
    <w:rsid w:val="00FC6756"/>
    <w:rsid w:val="00FF2E33"/>
    <w:rsid w:val="00FF3821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89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2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17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1140</Words>
  <Characters>12209</Characters>
  <Application>Microsoft Office Word</Application>
  <DocSecurity>0</DocSecurity>
  <Lines>101</Lines>
  <Paragraphs>26</Paragraphs>
  <ScaleCrop>false</ScaleCrop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comp5</dc:creator>
  <cp:keywords/>
  <dc:description/>
  <cp:lastModifiedBy>SEKR</cp:lastModifiedBy>
  <cp:revision>34</cp:revision>
  <cp:lastPrinted>2016-02-04T05:19:00Z</cp:lastPrinted>
  <dcterms:created xsi:type="dcterms:W3CDTF">2014-03-27T04:41:00Z</dcterms:created>
  <dcterms:modified xsi:type="dcterms:W3CDTF">2016-02-04T05:19:00Z</dcterms:modified>
</cp:coreProperties>
</file>